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FF25C9" w14:textId="77777777" w:rsidR="004347EB" w:rsidRPr="00F368A4" w:rsidRDefault="004347EB" w:rsidP="00CF16EB">
      <w:pPr>
        <w:widowControl w:val="0"/>
        <w:autoSpaceDE w:val="0"/>
        <w:autoSpaceDN w:val="0"/>
        <w:adjustRightInd w:val="0"/>
        <w:rPr>
          <w:color w:val="FF0000"/>
          <w:sz w:val="18"/>
          <w:szCs w:val="18"/>
        </w:rPr>
      </w:pPr>
      <w:r w:rsidRPr="00F368A4">
        <w:rPr>
          <w:rFonts w:ascii="Verdana" w:hAnsi="Verdana"/>
          <w:color w:val="FB0007"/>
          <w:sz w:val="18"/>
          <w:szCs w:val="18"/>
        </w:rPr>
        <w:t xml:space="preserve">Background information / high resolution images online at: </w:t>
      </w:r>
      <w:hyperlink r:id="rId7" w:history="1">
        <w:r w:rsidRPr="00F368A4">
          <w:rPr>
            <w:rFonts w:ascii="Verdana" w:hAnsi="Verdana"/>
            <w:color w:val="FB0007"/>
            <w:sz w:val="18"/>
            <w:szCs w:val="18"/>
          </w:rPr>
          <w:t>www.swmb.museum</w:t>
        </w:r>
      </w:hyperlink>
    </w:p>
    <w:p w14:paraId="22595F5F" w14:textId="77777777" w:rsidR="004347EB" w:rsidRPr="00F368A4" w:rsidRDefault="004347EB" w:rsidP="00CF16EB">
      <w:pPr>
        <w:spacing w:line="360" w:lineRule="auto"/>
        <w:rPr>
          <w:rFonts w:ascii="Verdana" w:eastAsia="MS ??" w:hAnsi="Verdana" w:cs="Arial"/>
          <w:b/>
          <w:sz w:val="18"/>
          <w:szCs w:val="18"/>
        </w:rPr>
      </w:pPr>
      <w:r w:rsidRPr="00F368A4">
        <w:rPr>
          <w:rFonts w:ascii="Verdana" w:hAnsi="Verdana"/>
          <w:b/>
          <w:bCs/>
          <w:color w:val="FB0007"/>
          <w:sz w:val="18"/>
          <w:szCs w:val="18"/>
        </w:rPr>
        <w:t xml:space="preserve">&gt; Media &gt; </w:t>
      </w:r>
      <w:r w:rsidRPr="00F368A4">
        <w:rPr>
          <w:rFonts w:ascii="Verdana" w:hAnsi="Verdana"/>
          <w:b/>
          <w:bCs/>
          <w:color w:val="1049BC"/>
          <w:sz w:val="18"/>
          <w:szCs w:val="18"/>
        </w:rPr>
        <w:t>Login</w:t>
      </w:r>
      <w:r w:rsidRPr="00F368A4">
        <w:rPr>
          <w:rFonts w:ascii="Verdana" w:hAnsi="Verdana"/>
          <w:color w:val="1049BC"/>
          <w:sz w:val="18"/>
          <w:szCs w:val="18"/>
        </w:rPr>
        <w:t> &gt; Username: optional, Password:</w:t>
      </w:r>
      <w:r w:rsidRPr="00F368A4">
        <w:rPr>
          <w:color w:val="000000"/>
          <w:sz w:val="18"/>
          <w:szCs w:val="18"/>
        </w:rPr>
        <w:t xml:space="preserve"> </w:t>
      </w:r>
      <w:proofErr w:type="spellStart"/>
      <w:r w:rsidRPr="00F368A4">
        <w:rPr>
          <w:rFonts w:ascii="Verdana" w:hAnsi="Verdana"/>
          <w:b/>
          <w:bCs/>
          <w:color w:val="1049BC"/>
          <w:sz w:val="18"/>
          <w:szCs w:val="18"/>
        </w:rPr>
        <w:t>swmb</w:t>
      </w:r>
      <w:proofErr w:type="spellEnd"/>
      <w:r w:rsidRPr="00F368A4">
        <w:rPr>
          <w:rFonts w:ascii="Verdana" w:hAnsi="Verdana"/>
          <w:b/>
          <w:bCs/>
          <w:color w:val="1049BC"/>
          <w:sz w:val="18"/>
          <w:szCs w:val="18"/>
        </w:rPr>
        <w:t xml:space="preserve"> &gt;</w:t>
      </w:r>
      <w:r w:rsidRPr="00F368A4">
        <w:rPr>
          <w:color w:val="000000"/>
          <w:sz w:val="18"/>
          <w:szCs w:val="18"/>
        </w:rPr>
        <w:t xml:space="preserve"> </w:t>
      </w:r>
      <w:r w:rsidRPr="00F368A4">
        <w:rPr>
          <w:rFonts w:ascii="Verdana" w:hAnsi="Verdana"/>
          <w:b/>
          <w:bCs/>
          <w:color w:val="FB0007"/>
          <w:sz w:val="18"/>
          <w:szCs w:val="18"/>
        </w:rPr>
        <w:t>Login</w:t>
      </w:r>
    </w:p>
    <w:p w14:paraId="59AC80B3" w14:textId="77777777" w:rsidR="004347EB" w:rsidRPr="00F368A4" w:rsidRDefault="004347EB" w:rsidP="003306FF">
      <w:pPr>
        <w:spacing w:line="360" w:lineRule="auto"/>
        <w:rPr>
          <w:rFonts w:ascii="Verdana" w:eastAsia="MS ??" w:hAnsi="Verdana" w:cs="Arial"/>
          <w:b/>
          <w:sz w:val="18"/>
          <w:szCs w:val="18"/>
        </w:rPr>
      </w:pPr>
    </w:p>
    <w:p w14:paraId="49D22DEA" w14:textId="77777777" w:rsidR="004347EB" w:rsidRPr="00492571" w:rsidRDefault="004347EB" w:rsidP="003306FF">
      <w:pPr>
        <w:spacing w:line="360" w:lineRule="auto"/>
        <w:rPr>
          <w:rFonts w:ascii="Verdana" w:eastAsia="MS ??" w:hAnsi="Verdana" w:cs="Arial"/>
          <w:b/>
        </w:rPr>
      </w:pPr>
    </w:p>
    <w:p w14:paraId="1F385083" w14:textId="77777777" w:rsidR="004347EB" w:rsidRPr="00492571" w:rsidRDefault="004347EB" w:rsidP="00CF16EB">
      <w:pPr>
        <w:spacing w:line="360" w:lineRule="auto"/>
        <w:rPr>
          <w:rFonts w:ascii="Verdana" w:hAnsi="Verdana"/>
          <w:b/>
          <w:szCs w:val="18"/>
        </w:rPr>
      </w:pPr>
      <w:r w:rsidRPr="00492571">
        <w:rPr>
          <w:rFonts w:ascii="Verdana" w:hAnsi="Verdana"/>
          <w:b/>
          <w:szCs w:val="18"/>
        </w:rPr>
        <w:t>The walking stick with a secret</w:t>
      </w:r>
    </w:p>
    <w:p w14:paraId="4E7577A6" w14:textId="77777777" w:rsidR="004347EB" w:rsidRPr="00492571" w:rsidRDefault="004347EB" w:rsidP="00CF16EB">
      <w:pPr>
        <w:spacing w:line="360" w:lineRule="auto"/>
        <w:rPr>
          <w:rFonts w:ascii="Verdana" w:hAnsi="Verdana"/>
          <w:b/>
          <w:szCs w:val="18"/>
        </w:rPr>
      </w:pPr>
      <w:r w:rsidRPr="00492571">
        <w:rPr>
          <w:rFonts w:ascii="Verdana" w:hAnsi="Verdana"/>
          <w:b/>
          <w:szCs w:val="18"/>
        </w:rPr>
        <w:t>The incredible world of gadget sticks</w:t>
      </w:r>
    </w:p>
    <w:p w14:paraId="0B7BEEC7" w14:textId="77777777" w:rsidR="004347EB" w:rsidRPr="00492571" w:rsidRDefault="004347EB" w:rsidP="00CF16EB">
      <w:pPr>
        <w:spacing w:line="360" w:lineRule="auto"/>
        <w:rPr>
          <w:rFonts w:ascii="Verdana" w:hAnsi="Verdana"/>
          <w:b/>
          <w:szCs w:val="18"/>
        </w:rPr>
      </w:pPr>
      <w:r w:rsidRPr="00492571">
        <w:rPr>
          <w:rFonts w:ascii="Verdana" w:hAnsi="Verdana"/>
          <w:b/>
          <w:szCs w:val="18"/>
        </w:rPr>
        <w:t>18 April – 4 October 2020</w:t>
      </w:r>
    </w:p>
    <w:p w14:paraId="2C84091C" w14:textId="77777777" w:rsidR="004347EB" w:rsidRPr="00F368A4" w:rsidRDefault="004347EB" w:rsidP="00CF16EB">
      <w:pPr>
        <w:spacing w:line="360" w:lineRule="auto"/>
        <w:rPr>
          <w:rFonts w:ascii="Verdana" w:hAnsi="Verdana"/>
          <w:sz w:val="18"/>
          <w:szCs w:val="18"/>
        </w:rPr>
      </w:pPr>
    </w:p>
    <w:p w14:paraId="18464C17" w14:textId="0132B8AE" w:rsidR="004347EB" w:rsidRPr="00F368A4" w:rsidRDefault="004347EB" w:rsidP="00375C32">
      <w:pPr>
        <w:spacing w:after="160" w:line="360" w:lineRule="auto"/>
        <w:rPr>
          <w:rFonts w:ascii="Verdana" w:hAnsi="Verdana"/>
          <w:sz w:val="18"/>
          <w:szCs w:val="18"/>
        </w:rPr>
      </w:pPr>
      <w:r w:rsidRPr="00F368A4">
        <w:rPr>
          <w:rFonts w:ascii="Verdana" w:hAnsi="Verdana"/>
          <w:sz w:val="18"/>
          <w:szCs w:val="18"/>
        </w:rPr>
        <w:t xml:space="preserve">Gadget or system canes by inventive spirits are perhaps the most fascinating and most collected canes. These quirky creations feature hidden devices such as a fan, an umbrella, a bottle and drinking glass, a perfume bottle or a sword. Sometimes also scalpels and syringes in canes for doctors. </w:t>
      </w:r>
      <w:r w:rsidR="003208E7" w:rsidRPr="00F368A4">
        <w:rPr>
          <w:rFonts w:ascii="Verdana" w:hAnsi="Verdana"/>
          <w:sz w:val="18"/>
          <w:szCs w:val="18"/>
        </w:rPr>
        <w:t>Also,</w:t>
      </w:r>
      <w:r w:rsidRPr="00F368A4">
        <w:rPr>
          <w:rFonts w:ascii="Verdana" w:hAnsi="Verdana"/>
          <w:sz w:val="18"/>
          <w:szCs w:val="18"/>
        </w:rPr>
        <w:t xml:space="preserve"> musical instruments, fishing rods, telescopes, sewing kits and corkscrews can be hidden in the head of a cane. More than 1500 patents were applied for during the 18th and 19th centuries. The two essential properties of the gadget cane are something hidden and a combination of several tools or functions. In addition to the official term </w:t>
      </w:r>
      <w:r w:rsidRPr="00F368A4">
        <w:rPr>
          <w:rFonts w:ascii="Verdana" w:hAnsi="Verdana"/>
          <w:i/>
          <w:sz w:val="18"/>
          <w:szCs w:val="18"/>
        </w:rPr>
        <w:t>gadget cane,</w:t>
      </w:r>
      <w:r w:rsidRPr="00F368A4">
        <w:rPr>
          <w:rFonts w:ascii="Verdana" w:hAnsi="Verdana"/>
          <w:sz w:val="18"/>
          <w:szCs w:val="18"/>
        </w:rPr>
        <w:t xml:space="preserve"> there are also the more romantic expressions such as </w:t>
      </w:r>
      <w:r w:rsidRPr="00F368A4">
        <w:rPr>
          <w:rFonts w:ascii="Verdana" w:hAnsi="Verdana"/>
          <w:i/>
          <w:sz w:val="18"/>
          <w:szCs w:val="18"/>
        </w:rPr>
        <w:t>canes with inner life</w:t>
      </w:r>
      <w:r w:rsidRPr="00F368A4">
        <w:rPr>
          <w:rFonts w:ascii="Verdana" w:hAnsi="Verdana"/>
          <w:sz w:val="18"/>
          <w:szCs w:val="18"/>
        </w:rPr>
        <w:t xml:space="preserve"> or </w:t>
      </w:r>
      <w:r w:rsidRPr="00F368A4">
        <w:rPr>
          <w:rFonts w:ascii="Verdana" w:hAnsi="Verdana"/>
          <w:i/>
          <w:sz w:val="18"/>
          <w:szCs w:val="18"/>
        </w:rPr>
        <w:t>canes with soul</w:t>
      </w:r>
      <w:r w:rsidRPr="00F368A4">
        <w:rPr>
          <w:rFonts w:ascii="Verdana" w:hAnsi="Verdana"/>
          <w:sz w:val="18"/>
          <w:szCs w:val="18"/>
        </w:rPr>
        <w:t>.</w:t>
      </w:r>
    </w:p>
    <w:p w14:paraId="0156DD37" w14:textId="34897284" w:rsidR="004347EB" w:rsidRPr="00F368A4" w:rsidRDefault="004347EB" w:rsidP="00375C32">
      <w:pPr>
        <w:spacing w:after="160" w:line="360" w:lineRule="auto"/>
        <w:rPr>
          <w:rFonts w:ascii="Verdana" w:hAnsi="Verdana"/>
          <w:sz w:val="18"/>
          <w:szCs w:val="18"/>
        </w:rPr>
      </w:pPr>
      <w:r w:rsidRPr="00F368A4">
        <w:rPr>
          <w:rFonts w:ascii="Verdana" w:hAnsi="Verdana"/>
          <w:sz w:val="18"/>
          <w:szCs w:val="18"/>
        </w:rPr>
        <w:t>Findings from the tomb of Tutankhamun, as well as medieval bishopric staffs, prove that sp</w:t>
      </w:r>
      <w:r w:rsidR="009132E4">
        <w:rPr>
          <w:rFonts w:ascii="Verdana" w:hAnsi="Verdana"/>
          <w:sz w:val="18"/>
          <w:szCs w:val="18"/>
        </w:rPr>
        <w:t xml:space="preserve">ecially shaped or ornate </w:t>
      </w:r>
      <w:r w:rsidR="009132E4" w:rsidRPr="00C72225">
        <w:rPr>
          <w:rFonts w:ascii="Verdana" w:hAnsi="Verdana"/>
          <w:color w:val="000000" w:themeColor="text1"/>
          <w:sz w:val="18"/>
          <w:szCs w:val="18"/>
        </w:rPr>
        <w:t>sceptre</w:t>
      </w:r>
      <w:r w:rsidRPr="00C72225">
        <w:rPr>
          <w:rFonts w:ascii="Verdana" w:hAnsi="Verdana"/>
          <w:color w:val="000000" w:themeColor="text1"/>
          <w:sz w:val="18"/>
          <w:szCs w:val="18"/>
        </w:rPr>
        <w:t>s</w:t>
      </w:r>
      <w:r w:rsidRPr="00F368A4">
        <w:rPr>
          <w:rFonts w:ascii="Verdana" w:hAnsi="Verdana"/>
          <w:sz w:val="18"/>
          <w:szCs w:val="18"/>
        </w:rPr>
        <w:t xml:space="preserve"> have served as symbols of power since time immemorial. But it was Louis XIII who brought the cane to importance as a royal accessory. The king, as his portraits depict, supposedly always held one in his hands. He also gave them – along with valuable snuffboxes – as </w:t>
      </w:r>
      <w:r w:rsidRPr="00C72225">
        <w:rPr>
          <w:rFonts w:ascii="Verdana" w:hAnsi="Verdana"/>
          <w:sz w:val="18"/>
          <w:szCs w:val="18"/>
        </w:rPr>
        <w:t xml:space="preserve">gifts of </w:t>
      </w:r>
      <w:r w:rsidRPr="00C72225">
        <w:rPr>
          <w:rFonts w:ascii="Verdana" w:hAnsi="Verdana"/>
          <w:color w:val="000000" w:themeColor="text1"/>
          <w:sz w:val="18"/>
          <w:szCs w:val="18"/>
        </w:rPr>
        <w:t>hono</w:t>
      </w:r>
      <w:r w:rsidR="009132E4" w:rsidRPr="00C72225">
        <w:rPr>
          <w:rFonts w:ascii="Verdana" w:hAnsi="Verdana"/>
          <w:color w:val="000000" w:themeColor="text1"/>
          <w:sz w:val="18"/>
          <w:szCs w:val="18"/>
        </w:rPr>
        <w:t>u</w:t>
      </w:r>
      <w:r w:rsidRPr="00C72225">
        <w:rPr>
          <w:rFonts w:ascii="Verdana" w:hAnsi="Verdana"/>
          <w:color w:val="000000" w:themeColor="text1"/>
          <w:sz w:val="18"/>
          <w:szCs w:val="18"/>
        </w:rPr>
        <w:t>r</w:t>
      </w:r>
      <w:r w:rsidRPr="00C72225">
        <w:rPr>
          <w:rFonts w:ascii="Verdana" w:hAnsi="Verdana"/>
          <w:sz w:val="18"/>
          <w:szCs w:val="18"/>
        </w:rPr>
        <w:t>.</w:t>
      </w:r>
      <w:r w:rsidRPr="00F368A4">
        <w:rPr>
          <w:rFonts w:ascii="Verdana" w:hAnsi="Verdana"/>
          <w:sz w:val="18"/>
          <w:szCs w:val="18"/>
        </w:rPr>
        <w:t xml:space="preserve"> Accordingly, gentlemen who wanted to be fashionable never went without this accessory from that time on. At the time, these were sort of ornate rods without a curved handle that were held in the hand or carried under the arm.</w:t>
      </w:r>
    </w:p>
    <w:p w14:paraId="1F0D49FB" w14:textId="17FB1277" w:rsidR="004347EB" w:rsidRPr="00F368A4" w:rsidRDefault="004347EB" w:rsidP="00375C32">
      <w:pPr>
        <w:spacing w:after="160" w:line="360" w:lineRule="auto"/>
        <w:rPr>
          <w:rFonts w:ascii="Verdana" w:hAnsi="Verdana"/>
          <w:sz w:val="18"/>
          <w:szCs w:val="18"/>
        </w:rPr>
      </w:pPr>
      <w:r w:rsidRPr="00F368A4">
        <w:rPr>
          <w:rFonts w:ascii="Verdana" w:hAnsi="Verdana"/>
          <w:sz w:val="18"/>
          <w:szCs w:val="18"/>
        </w:rPr>
        <w:t xml:space="preserve">The 19th century and the beginning of the 20th century became the age of the cane. The tremendous popularity then created the desire to be seen with </w:t>
      </w:r>
      <w:r w:rsidRPr="009A3A34">
        <w:rPr>
          <w:rFonts w:ascii="Verdana" w:hAnsi="Verdana"/>
          <w:sz w:val="18"/>
          <w:szCs w:val="18"/>
        </w:rPr>
        <w:t>a cane</w:t>
      </w:r>
      <w:r w:rsidRPr="00F368A4">
        <w:rPr>
          <w:rFonts w:ascii="Verdana" w:hAnsi="Verdana"/>
          <w:sz w:val="18"/>
          <w:szCs w:val="18"/>
        </w:rPr>
        <w:t xml:space="preserve">. And </w:t>
      </w:r>
      <w:proofErr w:type="gramStart"/>
      <w:r w:rsidRPr="00F368A4">
        <w:rPr>
          <w:rFonts w:ascii="Verdana" w:hAnsi="Verdana"/>
          <w:sz w:val="18"/>
          <w:szCs w:val="18"/>
        </w:rPr>
        <w:t>so</w:t>
      </w:r>
      <w:proofErr w:type="gramEnd"/>
      <w:r w:rsidRPr="00F368A4">
        <w:rPr>
          <w:rFonts w:ascii="Verdana" w:hAnsi="Verdana"/>
          <w:sz w:val="18"/>
          <w:szCs w:val="18"/>
        </w:rPr>
        <w:t xml:space="preserve"> a wealth of unique pieces with practical and strange handles and a mysterious inner life were created. The painter Henri de Toulouse-Lautrec, for example, owned a cane containing a bottle that held a pint of absinthe. </w:t>
      </w:r>
    </w:p>
    <w:p w14:paraId="1CECF6A5" w14:textId="5A1EA779" w:rsidR="004347EB" w:rsidRDefault="004347EB" w:rsidP="00375C32">
      <w:pPr>
        <w:spacing w:after="160" w:line="360" w:lineRule="auto"/>
        <w:rPr>
          <w:rFonts w:ascii="Verdana" w:hAnsi="Verdana"/>
          <w:color w:val="1D1D1D"/>
          <w:sz w:val="18"/>
          <w:szCs w:val="18"/>
          <w:shd w:val="clear" w:color="auto" w:fill="FFFFFF"/>
        </w:rPr>
      </w:pPr>
      <w:r w:rsidRPr="00F368A4">
        <w:rPr>
          <w:rFonts w:ascii="Verdana" w:hAnsi="Verdana"/>
          <w:color w:val="1D1D1D"/>
          <w:sz w:val="18"/>
          <w:szCs w:val="18"/>
          <w:shd w:val="clear" w:color="auto" w:fill="FFFFFF"/>
        </w:rPr>
        <w:t xml:space="preserve">This special exhibition features over </w:t>
      </w:r>
      <w:r w:rsidRPr="009A3A34">
        <w:rPr>
          <w:rFonts w:ascii="Verdana" w:hAnsi="Verdana"/>
          <w:sz w:val="18"/>
          <w:szCs w:val="18"/>
        </w:rPr>
        <w:t xml:space="preserve">250 </w:t>
      </w:r>
      <w:r w:rsidR="00861725" w:rsidRPr="009A3A34">
        <w:rPr>
          <w:rFonts w:ascii="Verdana" w:hAnsi="Verdana"/>
          <w:sz w:val="18"/>
          <w:szCs w:val="18"/>
        </w:rPr>
        <w:t>particularly</w:t>
      </w:r>
      <w:r w:rsidRPr="009A3A34">
        <w:rPr>
          <w:rFonts w:ascii="Verdana" w:hAnsi="Verdana"/>
          <w:sz w:val="18"/>
          <w:szCs w:val="18"/>
        </w:rPr>
        <w:t xml:space="preserve"> fascinating system or gadget canes harboring obvious or concealed additional </w:t>
      </w:r>
      <w:r w:rsidR="009340A7" w:rsidRPr="009A3A34">
        <w:rPr>
          <w:rFonts w:ascii="Verdana" w:hAnsi="Verdana"/>
          <w:sz w:val="18"/>
          <w:szCs w:val="18"/>
        </w:rPr>
        <w:t>functions</w:t>
      </w:r>
      <w:r w:rsidRPr="009A3A34">
        <w:rPr>
          <w:rFonts w:ascii="Verdana" w:hAnsi="Verdana"/>
          <w:sz w:val="18"/>
          <w:szCs w:val="18"/>
        </w:rPr>
        <w:t xml:space="preserve">. </w:t>
      </w:r>
      <w:r w:rsidRPr="00F368A4">
        <w:rPr>
          <w:rFonts w:ascii="Verdana" w:hAnsi="Verdana"/>
          <w:sz w:val="18"/>
          <w:szCs w:val="18"/>
        </w:rPr>
        <w:t>There may be a shaving brush and soap hidden in the handle for men; for women, a little bottle of smelling salts; for the globetrotter, a compass and thermometer. C</w:t>
      </w:r>
      <w:r w:rsidRPr="00F368A4">
        <w:rPr>
          <w:rFonts w:ascii="Verdana" w:hAnsi="Verdana"/>
          <w:color w:val="1D1D1D"/>
          <w:sz w:val="18"/>
          <w:szCs w:val="18"/>
          <w:shd w:val="clear" w:color="auto" w:fill="FFFFFF"/>
        </w:rPr>
        <w:t xml:space="preserve">larinet canes – rarities created by Swiss instrument maker Ulrich Ammann </w:t>
      </w:r>
      <w:r w:rsidR="00B10979" w:rsidRPr="00F368A4">
        <w:rPr>
          <w:rFonts w:ascii="Verdana" w:hAnsi="Verdana"/>
          <w:color w:val="1D1D1D"/>
          <w:sz w:val="18"/>
          <w:szCs w:val="18"/>
          <w:shd w:val="clear" w:color="auto" w:fill="FFFFFF"/>
        </w:rPr>
        <w:t xml:space="preserve">in </w:t>
      </w:r>
      <w:r w:rsidRPr="00F368A4">
        <w:rPr>
          <w:rFonts w:ascii="Verdana" w:hAnsi="Verdana"/>
          <w:color w:val="1D1D1D"/>
          <w:sz w:val="18"/>
          <w:szCs w:val="18"/>
          <w:shd w:val="clear" w:color="auto" w:fill="FFFFFF"/>
        </w:rPr>
        <w:t xml:space="preserve">around 1800 – are also on display for you to admire. </w:t>
      </w:r>
      <w:r w:rsidRPr="00F368A4">
        <w:rPr>
          <w:rFonts w:ascii="Verdana" w:hAnsi="Verdana"/>
          <w:sz w:val="18"/>
          <w:szCs w:val="18"/>
        </w:rPr>
        <w:t>This unique exhibition has come about through loans from private collections in the region. For this reason, it will be shown exclusively in Basel.</w:t>
      </w:r>
      <w:r w:rsidR="00F368A4" w:rsidRPr="00F368A4">
        <w:rPr>
          <w:rFonts w:ascii="Verdana" w:hAnsi="Verdana"/>
          <w:sz w:val="18"/>
          <w:szCs w:val="18"/>
        </w:rPr>
        <w:t xml:space="preserve"> </w:t>
      </w:r>
      <w:r w:rsidRPr="00F368A4">
        <w:rPr>
          <w:rFonts w:ascii="Verdana" w:hAnsi="Verdana"/>
          <w:color w:val="1D1D1D"/>
          <w:sz w:val="18"/>
          <w:szCs w:val="18"/>
          <w:shd w:val="clear" w:color="auto" w:fill="FFFFFF"/>
        </w:rPr>
        <w:t xml:space="preserve">The exhibition concept is just as unique. State-of-the-art technology will be used to display the system canes in both their open and closed states. </w:t>
      </w:r>
      <w:r w:rsidR="002C4C42" w:rsidRPr="00F368A4">
        <w:rPr>
          <w:rFonts w:ascii="Verdana" w:hAnsi="Verdana"/>
          <w:color w:val="1D1D1D"/>
          <w:sz w:val="18"/>
          <w:szCs w:val="18"/>
          <w:shd w:val="clear" w:color="auto" w:fill="FFFFFF"/>
        </w:rPr>
        <w:t>A definite</w:t>
      </w:r>
      <w:r w:rsidRPr="00F368A4">
        <w:rPr>
          <w:rFonts w:ascii="Verdana" w:hAnsi="Verdana"/>
          <w:color w:val="1D1D1D"/>
          <w:sz w:val="18"/>
          <w:szCs w:val="18"/>
          <w:shd w:val="clear" w:color="auto" w:fill="FFFFFF"/>
        </w:rPr>
        <w:t xml:space="preserve"> must-see!</w:t>
      </w:r>
    </w:p>
    <w:p w14:paraId="566F41BF" w14:textId="77777777" w:rsidR="00B80DB8" w:rsidRPr="00B80DB8" w:rsidRDefault="00B80DB8" w:rsidP="00B80DB8">
      <w:pPr>
        <w:spacing w:line="360" w:lineRule="auto"/>
        <w:rPr>
          <w:rFonts w:ascii="Verdana" w:hAnsi="Verdana"/>
          <w:color w:val="1D1D1D"/>
          <w:sz w:val="18"/>
          <w:szCs w:val="18"/>
          <w:shd w:val="clear" w:color="auto" w:fill="FFFFFF"/>
        </w:rPr>
      </w:pPr>
    </w:p>
    <w:p w14:paraId="49BED203" w14:textId="77777777" w:rsidR="004347EB" w:rsidRPr="00976D7E" w:rsidRDefault="004347EB" w:rsidP="003306FF">
      <w:pPr>
        <w:spacing w:line="360" w:lineRule="auto"/>
        <w:rPr>
          <w:rFonts w:ascii="Verdana" w:eastAsia="Times New Roman" w:hAnsi="Verdana"/>
          <w:b/>
          <w:spacing w:val="5"/>
          <w:sz w:val="18"/>
          <w:szCs w:val="18"/>
        </w:rPr>
      </w:pPr>
      <w:r w:rsidRPr="00976D7E">
        <w:rPr>
          <w:rFonts w:ascii="Verdana" w:hAnsi="Verdana"/>
          <w:b/>
          <w:sz w:val="18"/>
          <w:szCs w:val="18"/>
        </w:rPr>
        <w:t>The history of the walking stick</w:t>
      </w:r>
    </w:p>
    <w:p w14:paraId="388B8E2A" w14:textId="00BD9D2D" w:rsidR="004347EB" w:rsidRPr="00976D7E" w:rsidRDefault="004347EB" w:rsidP="00375C32">
      <w:pPr>
        <w:spacing w:after="160"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 xml:space="preserve">Walking sticks are generally associated with advanced age – a perception that dates quite far back and </w:t>
      </w:r>
      <w:r w:rsidR="00AC5FF0">
        <w:rPr>
          <w:rFonts w:ascii="Verdana" w:hAnsi="Verdana"/>
          <w:color w:val="0A0A0A"/>
          <w:sz w:val="18"/>
          <w:szCs w:val="18"/>
          <w:shd w:val="clear" w:color="auto" w:fill="FEFEFE"/>
        </w:rPr>
        <w:t>possibly</w:t>
      </w:r>
      <w:r w:rsidRPr="00976D7E">
        <w:rPr>
          <w:rFonts w:ascii="Verdana" w:hAnsi="Verdana"/>
          <w:color w:val="0A0A0A"/>
          <w:sz w:val="18"/>
          <w:szCs w:val="18"/>
          <w:shd w:val="clear" w:color="auto" w:fill="FEFEFE"/>
        </w:rPr>
        <w:t xml:space="preserve"> originated even before Oedipus’s time. This hero of Greek mythology solved the puzzle of the feared Sphinx and revealed that the three-footed creature in the riddle was actually a </w:t>
      </w:r>
      <w:r w:rsidRPr="00976D7E">
        <w:rPr>
          <w:rFonts w:ascii="Verdana" w:hAnsi="Verdana"/>
          <w:color w:val="0A0A0A"/>
          <w:sz w:val="18"/>
          <w:szCs w:val="18"/>
          <w:shd w:val="clear" w:color="auto" w:fill="FEFEFE"/>
        </w:rPr>
        <w:lastRenderedPageBreak/>
        <w:t>reference to humans who have to use a cane in old age during their twilight years as a third foot to assist with walking. In the Old Testament, there is frequent mention of the staff of Moses. He and his brother, Aaron, used a staff to bring the plagues upon Egypt. Egyptian mages carried canes with handles shaped like a snake’s head and were said to be capable of bringing the snake to life. Roman augurs carried an augural staff (</w:t>
      </w:r>
      <w:r w:rsidR="00595414" w:rsidRPr="00112991">
        <w:rPr>
          <w:rFonts w:ascii="Verdana" w:hAnsi="Verdana"/>
          <w:i/>
          <w:iCs/>
          <w:color w:val="0A0A0A"/>
          <w:sz w:val="18"/>
          <w:szCs w:val="18"/>
          <w:shd w:val="clear" w:color="auto" w:fill="FEFEFE"/>
        </w:rPr>
        <w:t>L</w:t>
      </w:r>
      <w:r w:rsidRPr="00112991">
        <w:rPr>
          <w:rFonts w:ascii="Verdana" w:hAnsi="Verdana"/>
          <w:i/>
          <w:iCs/>
          <w:color w:val="0A0A0A"/>
          <w:sz w:val="18"/>
          <w:szCs w:val="18"/>
          <w:shd w:val="clear" w:color="auto" w:fill="FEFEFE"/>
        </w:rPr>
        <w:t xml:space="preserve">at. </w:t>
      </w:r>
      <w:r w:rsidR="00BB25CE" w:rsidRPr="00112991">
        <w:rPr>
          <w:rFonts w:ascii="Verdana" w:hAnsi="Verdana"/>
          <w:i/>
          <w:iCs/>
          <w:color w:val="0A0A0A"/>
          <w:sz w:val="18"/>
          <w:szCs w:val="18"/>
          <w:shd w:val="clear" w:color="auto" w:fill="FEFEFE"/>
        </w:rPr>
        <w:t>L</w:t>
      </w:r>
      <w:r w:rsidRPr="00112991">
        <w:rPr>
          <w:rFonts w:ascii="Verdana" w:hAnsi="Verdana"/>
          <w:i/>
          <w:iCs/>
          <w:color w:val="0A0A0A"/>
          <w:sz w:val="18"/>
          <w:szCs w:val="18"/>
          <w:shd w:val="clear" w:color="auto" w:fill="FEFEFE"/>
        </w:rPr>
        <w:t>ituus</w:t>
      </w:r>
      <w:r w:rsidRPr="00976D7E">
        <w:rPr>
          <w:rFonts w:ascii="Verdana" w:hAnsi="Verdana"/>
          <w:color w:val="0A0A0A"/>
          <w:sz w:val="18"/>
          <w:szCs w:val="18"/>
          <w:shd w:val="clear" w:color="auto" w:fill="FEFEFE"/>
        </w:rPr>
        <w:t>), which they used to draw squares in the sand or point toward the cardinal points when giving a divination. Th</w:t>
      </w:r>
      <w:r w:rsidR="008912E8">
        <w:rPr>
          <w:rFonts w:ascii="Verdana" w:hAnsi="Verdana"/>
          <w:color w:val="0A0A0A"/>
          <w:sz w:val="18"/>
          <w:szCs w:val="18"/>
          <w:shd w:val="clear" w:color="auto" w:fill="FEFEFE"/>
        </w:rPr>
        <w:t>e</w:t>
      </w:r>
      <w:r w:rsidRPr="00976D7E">
        <w:rPr>
          <w:rFonts w:ascii="Verdana" w:hAnsi="Verdana"/>
          <w:color w:val="0A0A0A"/>
          <w:sz w:val="18"/>
          <w:szCs w:val="18"/>
          <w:shd w:val="clear" w:color="auto" w:fill="FEFEFE"/>
        </w:rPr>
        <w:t xml:space="preserve"> </w:t>
      </w:r>
      <w:r w:rsidRPr="00112991">
        <w:rPr>
          <w:rFonts w:ascii="Verdana" w:hAnsi="Verdana"/>
          <w:i/>
          <w:iCs/>
          <w:color w:val="0A0A0A"/>
          <w:sz w:val="18"/>
          <w:szCs w:val="18"/>
          <w:shd w:val="clear" w:color="auto" w:fill="FEFEFE"/>
        </w:rPr>
        <w:t>lituus</w:t>
      </w:r>
      <w:r w:rsidRPr="00976D7E">
        <w:rPr>
          <w:rFonts w:ascii="Verdana" w:hAnsi="Verdana"/>
          <w:color w:val="0A0A0A"/>
          <w:sz w:val="18"/>
          <w:szCs w:val="18"/>
          <w:shd w:val="clear" w:color="auto" w:fill="FEFEFE"/>
        </w:rPr>
        <w:t xml:space="preserve"> is said to be the origin of the royal scepter as well as the bishop</w:t>
      </w:r>
      <w:r w:rsidR="008912E8">
        <w:rPr>
          <w:rFonts w:ascii="Verdana" w:hAnsi="Verdana"/>
          <w:color w:val="0A0A0A"/>
          <w:sz w:val="18"/>
          <w:szCs w:val="18"/>
          <w:shd w:val="clear" w:color="auto" w:fill="FEFEFE"/>
        </w:rPr>
        <w:t>’</w:t>
      </w:r>
      <w:r w:rsidRPr="00976D7E">
        <w:rPr>
          <w:rFonts w:ascii="Verdana" w:hAnsi="Verdana"/>
          <w:color w:val="0A0A0A"/>
          <w:sz w:val="18"/>
          <w:szCs w:val="18"/>
          <w:shd w:val="clear" w:color="auto" w:fill="FEFEFE"/>
        </w:rPr>
        <w:t xml:space="preserve">s crozier. </w:t>
      </w:r>
    </w:p>
    <w:p w14:paraId="5CD9A943" w14:textId="62D71E4F" w:rsidR="004347EB" w:rsidRPr="00976D7E" w:rsidRDefault="004347EB" w:rsidP="00375C32">
      <w:pPr>
        <w:spacing w:after="160"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When travelers or pilgrims embarked on a journey with a walking stick in the Middle Ages, they did so not merely as a way to traverse challenging and mountainous terrain and to cross ditches. The hiking and pilgrim</w:t>
      </w:r>
      <w:r w:rsidR="00951CAD">
        <w:rPr>
          <w:rFonts w:ascii="Verdana" w:hAnsi="Verdana"/>
          <w:color w:val="0A0A0A"/>
          <w:sz w:val="18"/>
          <w:szCs w:val="18"/>
          <w:shd w:val="clear" w:color="auto" w:fill="FEFEFE"/>
        </w:rPr>
        <w:t>’</w:t>
      </w:r>
      <w:r w:rsidRPr="00976D7E">
        <w:rPr>
          <w:rFonts w:ascii="Verdana" w:hAnsi="Verdana"/>
          <w:color w:val="0A0A0A"/>
          <w:sz w:val="18"/>
          <w:szCs w:val="18"/>
          <w:shd w:val="clear" w:color="auto" w:fill="FEFEFE"/>
        </w:rPr>
        <w:t xml:space="preserve">s staff also served as a weapon </w:t>
      </w:r>
      <w:r w:rsidR="00210C04">
        <w:rPr>
          <w:rFonts w:ascii="Verdana" w:hAnsi="Verdana"/>
          <w:color w:val="0A0A0A"/>
          <w:sz w:val="18"/>
          <w:szCs w:val="18"/>
          <w:shd w:val="clear" w:color="auto" w:fill="FEFEFE"/>
        </w:rPr>
        <w:t>to</w:t>
      </w:r>
      <w:r w:rsidRPr="00976D7E">
        <w:rPr>
          <w:rFonts w:ascii="Verdana" w:hAnsi="Verdana"/>
          <w:color w:val="0A0A0A"/>
          <w:sz w:val="18"/>
          <w:szCs w:val="18"/>
          <w:shd w:val="clear" w:color="auto" w:fill="FEFEFE"/>
        </w:rPr>
        <w:t xml:space="preserve"> defend</w:t>
      </w:r>
      <w:r w:rsidR="00210C04">
        <w:rPr>
          <w:rFonts w:ascii="Verdana" w:hAnsi="Verdana"/>
          <w:color w:val="0A0A0A"/>
          <w:sz w:val="18"/>
          <w:szCs w:val="18"/>
          <w:shd w:val="clear" w:color="auto" w:fill="FEFEFE"/>
        </w:rPr>
        <w:t xml:space="preserve"> oneself</w:t>
      </w:r>
      <w:r w:rsidRPr="00976D7E">
        <w:rPr>
          <w:rFonts w:ascii="Verdana" w:hAnsi="Verdana"/>
          <w:color w:val="0A0A0A"/>
          <w:sz w:val="18"/>
          <w:szCs w:val="18"/>
          <w:shd w:val="clear" w:color="auto" w:fill="FEFEFE"/>
        </w:rPr>
        <w:t xml:space="preserve"> against highwaymen and wild dogs. Traditional hikers still carry such a staff to this day, usually in the form of a gnarled stick adorned with </w:t>
      </w:r>
      <w:r w:rsidR="001C0224">
        <w:rPr>
          <w:rFonts w:ascii="Verdana" w:hAnsi="Verdana"/>
          <w:color w:val="0A0A0A"/>
          <w:sz w:val="18"/>
          <w:szCs w:val="18"/>
          <w:shd w:val="clear" w:color="auto" w:fill="FEFEFE"/>
        </w:rPr>
        <w:t xml:space="preserve">an </w:t>
      </w:r>
      <w:r w:rsidRPr="00976D7E">
        <w:rPr>
          <w:rFonts w:ascii="Verdana" w:hAnsi="Verdana"/>
          <w:color w:val="0A0A0A"/>
          <w:sz w:val="18"/>
          <w:szCs w:val="18"/>
          <w:shd w:val="clear" w:color="auto" w:fill="FEFEFE"/>
        </w:rPr>
        <w:t>artistic carving.</w:t>
      </w:r>
    </w:p>
    <w:p w14:paraId="253F5E89" w14:textId="77777777" w:rsidR="004347EB" w:rsidRPr="00976D7E" w:rsidRDefault="004347EB" w:rsidP="00375C32">
      <w:pPr>
        <w:spacing w:after="160"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 xml:space="preserve">It is just as clear from the finds in the grave of Tutankhamen as it is from the medieval bishop’s croziers that canes, with special shapes or lavish decoration, have been used as symbols of power since primeval times. Yet it was purportedly Louis XIII who transformed the cane into a royal accessory. As is evident in almost all of his portraits, the king is said to have always held one in his hands. </w:t>
      </w:r>
    </w:p>
    <w:p w14:paraId="0B1A7687" w14:textId="7514AED9" w:rsidR="004347EB" w:rsidRPr="00976D7E" w:rsidRDefault="004347EB" w:rsidP="00375C32">
      <w:pPr>
        <w:spacing w:after="160"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Around 1600, only the farmers who worked the fief of a prince-elector were allowed to carry ribboned canes carved with images. It was a privilege for people of high status. Anyone who disobeyed this rule was punished with up to a year in a labor camp. In Russia, persons who carried a cane in the presence of the tsar were beheaded. On her travels and hunting trips, Tsarina Catherine II would have farmers and citizens beheaded if they didn’t throw away their canes before bowing to the tsarina as she rode by. In England, the Magna Carta laws technically still exist</w:t>
      </w:r>
      <w:r w:rsidR="003E1B64">
        <w:rPr>
          <w:rFonts w:ascii="Verdana" w:hAnsi="Verdana"/>
          <w:color w:val="0A0A0A"/>
          <w:sz w:val="18"/>
          <w:szCs w:val="18"/>
          <w:shd w:val="clear" w:color="auto" w:fill="FEFEFE"/>
        </w:rPr>
        <w:t>,</w:t>
      </w:r>
      <w:r w:rsidRPr="00976D7E">
        <w:rPr>
          <w:rFonts w:ascii="Verdana" w:hAnsi="Verdana"/>
          <w:color w:val="0A0A0A"/>
          <w:sz w:val="18"/>
          <w:szCs w:val="18"/>
          <w:shd w:val="clear" w:color="auto" w:fill="FEFEFE"/>
        </w:rPr>
        <w:t xml:space="preserve"> stating that </w:t>
      </w:r>
      <w:r w:rsidRPr="00976D7E">
        <w:t>middle-class</w:t>
      </w:r>
      <w:r w:rsidRPr="00976D7E">
        <w:rPr>
          <w:rFonts w:ascii="Verdana" w:hAnsi="Verdana"/>
          <w:color w:val="0A0A0A"/>
          <w:sz w:val="18"/>
          <w:szCs w:val="18"/>
          <w:shd w:val="clear" w:color="auto" w:fill="FEFEFE"/>
        </w:rPr>
        <w:t xml:space="preserve"> citizens can be punished by a judge if they sit down in a closed room with a cane in their hands or if they carry a cane decorated in gold. In France, carrying a cane was legalized during the Revolution of 1790. Emperor Napoleon outlawed canes again as early as 1804.</w:t>
      </w:r>
    </w:p>
    <w:p w14:paraId="1141DAD5" w14:textId="7DD1299F" w:rsidR="004347EB" w:rsidRPr="00976D7E" w:rsidRDefault="004347EB" w:rsidP="00375C32">
      <w:pPr>
        <w:spacing w:after="160"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 xml:space="preserve">A variety of different social trends appeared in the 18th century. Fashion evolved rapidly in association with the economic situation of many countries. The walking stick as </w:t>
      </w:r>
      <w:r w:rsidR="000F2CBC">
        <w:rPr>
          <w:rFonts w:ascii="Verdana" w:hAnsi="Verdana"/>
          <w:color w:val="0A0A0A"/>
          <w:sz w:val="18"/>
          <w:szCs w:val="18"/>
          <w:shd w:val="clear" w:color="auto" w:fill="FEFEFE"/>
        </w:rPr>
        <w:t xml:space="preserve">a </w:t>
      </w:r>
      <w:r w:rsidRPr="00976D7E">
        <w:rPr>
          <w:rFonts w:ascii="Verdana" w:hAnsi="Verdana"/>
          <w:color w:val="0A0A0A"/>
          <w:sz w:val="18"/>
          <w:szCs w:val="18"/>
          <w:shd w:val="clear" w:color="auto" w:fill="FEFEFE"/>
        </w:rPr>
        <w:t>fashion accessory was subject to considerable changes in taste. Artists created sophisticated objects for people wanting to show their status with luxurious items in the latest fashion. This gave rise to delightfully designed canes and walking sticks. Near the end of the century, the French king was deposed, taking the mindlessness and aesthetic frivolities of the era down with him. The walking stick lost its significance as a symbol of noble authority and power. It came to symbolize the violence of the Republicans. Even the long walking stick used by women – decorated with colorful ribbons – became a symbol of the revolution, because Mademoiselle de Montpensier used it to brandish the colors of the corvée and to signal the canons at the Bastille to fire on royal groups.</w:t>
      </w:r>
    </w:p>
    <w:p w14:paraId="2674E34A" w14:textId="5AEA1609" w:rsidR="004347EB" w:rsidRPr="00976D7E" w:rsidRDefault="004347EB" w:rsidP="00375C32">
      <w:pPr>
        <w:spacing w:after="160"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At the beginning of the 19th century, the walking stick retained its elegant</w:t>
      </w:r>
      <w:r w:rsidR="00C5144F">
        <w:rPr>
          <w:rFonts w:ascii="Verdana" w:hAnsi="Verdana"/>
          <w:color w:val="0A0A0A"/>
          <w:sz w:val="18"/>
          <w:szCs w:val="18"/>
          <w:shd w:val="clear" w:color="auto" w:fill="FEFEFE"/>
        </w:rPr>
        <w:t xml:space="preserve"> yet</w:t>
      </w:r>
      <w:r w:rsidRPr="00976D7E">
        <w:rPr>
          <w:rFonts w:ascii="Verdana" w:hAnsi="Verdana"/>
          <w:color w:val="0A0A0A"/>
          <w:sz w:val="18"/>
          <w:szCs w:val="18"/>
          <w:shd w:val="clear" w:color="auto" w:fill="FEFEFE"/>
        </w:rPr>
        <w:t xml:space="preserve"> sober shape in England. In France, however, the historic fallout from the Revolution influenced its shape. It would be reasonable to presume that the cane had lost its meaning as a symbol of the hated nobility. Yet the upcoming bourgeoisie usurped the cane and used it as a symbol of their newly won power. From 1796 to 1802, the young </w:t>
      </w:r>
      <w:bookmarkStart w:id="0" w:name="_Hlk31902055"/>
      <w:r w:rsidRPr="00976D7E">
        <w:rPr>
          <w:rFonts w:ascii="Verdana" w:hAnsi="Verdana"/>
          <w:color w:val="0A0A0A"/>
          <w:sz w:val="18"/>
          <w:szCs w:val="18"/>
          <w:shd w:val="clear" w:color="auto" w:fill="FEFEFE"/>
        </w:rPr>
        <w:t xml:space="preserve">revolutionaries </w:t>
      </w:r>
      <w:bookmarkEnd w:id="0"/>
      <w:r w:rsidRPr="00976D7E">
        <w:rPr>
          <w:rFonts w:ascii="Verdana" w:hAnsi="Verdana"/>
          <w:color w:val="0A0A0A"/>
          <w:sz w:val="18"/>
          <w:szCs w:val="18"/>
          <w:shd w:val="clear" w:color="auto" w:fill="FEFEFE"/>
        </w:rPr>
        <w:t xml:space="preserve">wore bizarre outfits and carried rough, gnarled </w:t>
      </w:r>
      <w:r w:rsidRPr="00976D7E">
        <w:rPr>
          <w:rFonts w:ascii="Verdana" w:hAnsi="Verdana"/>
          <w:color w:val="0A0A0A"/>
          <w:sz w:val="18"/>
          <w:szCs w:val="18"/>
          <w:shd w:val="clear" w:color="auto" w:fill="FEFEFE"/>
        </w:rPr>
        <w:lastRenderedPageBreak/>
        <w:t>canes. These young men were called Incroyables (“</w:t>
      </w:r>
      <w:r w:rsidR="009A3A34" w:rsidRPr="00976D7E">
        <w:rPr>
          <w:rFonts w:ascii="Verdana" w:hAnsi="Verdana"/>
          <w:color w:val="0A0A0A"/>
          <w:sz w:val="18"/>
          <w:szCs w:val="18"/>
          <w:shd w:val="clear" w:color="auto" w:fill="FEFEFE"/>
        </w:rPr>
        <w:t>Incredibles</w:t>
      </w:r>
      <w:r w:rsidRPr="00976D7E">
        <w:rPr>
          <w:rFonts w:ascii="Verdana" w:hAnsi="Verdana"/>
          <w:color w:val="0A0A0A"/>
          <w:sz w:val="18"/>
          <w:szCs w:val="18"/>
          <w:shd w:val="clear" w:color="auto" w:fill="FEFEFE"/>
        </w:rPr>
        <w:t xml:space="preserve">” or “fashionmongers”). They exchanged messages with each other by lifting and lowering their canes in accordance with a code known only to them. These canes were also used to beat up political opponents. Since carrying canes with weapons and using them in political fights had at the same time become quite common, Napoleon issued a decree in 1804 that outlawed the carrying of any kind of walking stick. This decree proved so unpopular that it soon had to be retracted again. From that point forward, the walking stick was an object for all social classes and thus became a part of normal clothing. </w:t>
      </w:r>
    </w:p>
    <w:p w14:paraId="6D40536A" w14:textId="13B338B8" w:rsidR="004347EB" w:rsidRPr="00976D7E" w:rsidRDefault="004347EB" w:rsidP="00375C32">
      <w:pPr>
        <w:spacing w:after="160"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In 1848, revolution spread from Paris to Berlin</w:t>
      </w:r>
      <w:r w:rsidR="00BD1A66">
        <w:rPr>
          <w:rFonts w:ascii="Verdana" w:hAnsi="Verdana"/>
          <w:color w:val="0A0A0A"/>
          <w:sz w:val="18"/>
          <w:szCs w:val="18"/>
          <w:shd w:val="clear" w:color="auto" w:fill="FEFEFE"/>
        </w:rPr>
        <w:t>,</w:t>
      </w:r>
      <w:r w:rsidRPr="00976D7E">
        <w:rPr>
          <w:rFonts w:ascii="Verdana" w:hAnsi="Verdana"/>
          <w:color w:val="0A0A0A"/>
          <w:sz w:val="18"/>
          <w:szCs w:val="18"/>
          <w:shd w:val="clear" w:color="auto" w:fill="FEFEFE"/>
        </w:rPr>
        <w:t xml:space="preserve"> bec</w:t>
      </w:r>
      <w:r w:rsidR="00BD1A66">
        <w:rPr>
          <w:rFonts w:ascii="Verdana" w:hAnsi="Verdana"/>
          <w:color w:val="0A0A0A"/>
          <w:sz w:val="18"/>
          <w:szCs w:val="18"/>
          <w:shd w:val="clear" w:color="auto" w:fill="FEFEFE"/>
        </w:rPr>
        <w:t>oming</w:t>
      </w:r>
      <w:r w:rsidRPr="00976D7E">
        <w:rPr>
          <w:rFonts w:ascii="Verdana" w:hAnsi="Verdana"/>
          <w:color w:val="0A0A0A"/>
          <w:sz w:val="18"/>
          <w:szCs w:val="18"/>
          <w:shd w:val="clear" w:color="auto" w:fill="FEFEFE"/>
        </w:rPr>
        <w:t xml:space="preserve"> very bloody in March of the same year. One of the demands made by the revolutionaries was the abolishment of the many pointless decrees. The outlawing of canes for certain social classes, which King Frederick William IV lifted on 16 August, must have been one of these. Over one million walking sticks were purchased in Berlin alone over the course of one month. At the time, the walking stick was</w:t>
      </w:r>
      <w:r w:rsidR="0071505C">
        <w:rPr>
          <w:rFonts w:ascii="Verdana" w:hAnsi="Verdana"/>
          <w:color w:val="0A0A0A"/>
          <w:sz w:val="18"/>
          <w:szCs w:val="18"/>
          <w:shd w:val="clear" w:color="auto" w:fill="FEFEFE"/>
        </w:rPr>
        <w:t xml:space="preserve"> less</w:t>
      </w:r>
      <w:r w:rsidRPr="00976D7E">
        <w:rPr>
          <w:rFonts w:ascii="Verdana" w:hAnsi="Verdana"/>
          <w:color w:val="0A0A0A"/>
          <w:sz w:val="18"/>
          <w:szCs w:val="18"/>
          <w:shd w:val="clear" w:color="auto" w:fill="FEFEFE"/>
        </w:rPr>
        <w:t xml:space="preserve"> a fashion accessory </w:t>
      </w:r>
      <w:r w:rsidR="00B30C43">
        <w:rPr>
          <w:rFonts w:ascii="Verdana" w:hAnsi="Verdana"/>
          <w:color w:val="0A0A0A"/>
          <w:sz w:val="18"/>
          <w:szCs w:val="18"/>
          <w:shd w:val="clear" w:color="auto" w:fill="FEFEFE"/>
        </w:rPr>
        <w:t>and more</w:t>
      </w:r>
      <w:r w:rsidRPr="00976D7E">
        <w:rPr>
          <w:rFonts w:ascii="Verdana" w:hAnsi="Verdana"/>
          <w:color w:val="0A0A0A"/>
          <w:sz w:val="18"/>
          <w:szCs w:val="18"/>
          <w:shd w:val="clear" w:color="auto" w:fill="FEFEFE"/>
        </w:rPr>
        <w:t xml:space="preserve"> a symbol of a certain </w:t>
      </w:r>
      <w:r w:rsidR="00003E6D">
        <w:rPr>
          <w:rFonts w:ascii="Verdana" w:hAnsi="Verdana"/>
          <w:color w:val="0A0A0A"/>
          <w:sz w:val="18"/>
          <w:szCs w:val="18"/>
          <w:shd w:val="clear" w:color="auto" w:fill="FEFEFE"/>
        </w:rPr>
        <w:t>level</w:t>
      </w:r>
      <w:r w:rsidRPr="00976D7E">
        <w:rPr>
          <w:rFonts w:ascii="Verdana" w:hAnsi="Verdana"/>
          <w:color w:val="0A0A0A"/>
          <w:sz w:val="18"/>
          <w:szCs w:val="18"/>
          <w:shd w:val="clear" w:color="auto" w:fill="FEFEFE"/>
        </w:rPr>
        <w:t xml:space="preserve"> of distinction. A subtle game developed for displaying one’s social status. A person would carry the cane that was the best fit for their mood and character. “Show me your cane and I’ll tell you what you own” was the unspoken motto. </w:t>
      </w:r>
    </w:p>
    <w:p w14:paraId="57CCF8ED" w14:textId="41D65254" w:rsidR="004347EB" w:rsidRPr="00976D7E" w:rsidRDefault="004347EB" w:rsidP="00375C32">
      <w:pPr>
        <w:spacing w:after="160"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 xml:space="preserve">In about 1890, there were approximately 250 shops that </w:t>
      </w:r>
      <w:r w:rsidR="00537E0F">
        <w:rPr>
          <w:rFonts w:ascii="Verdana" w:hAnsi="Verdana"/>
          <w:color w:val="0A0A0A"/>
          <w:sz w:val="18"/>
          <w:szCs w:val="18"/>
          <w:shd w:val="clear" w:color="auto" w:fill="FEFEFE"/>
        </w:rPr>
        <w:t>stocked</w:t>
      </w:r>
      <w:r w:rsidRPr="00976D7E">
        <w:rPr>
          <w:rFonts w:ascii="Verdana" w:hAnsi="Verdana"/>
          <w:color w:val="0A0A0A"/>
          <w:sz w:val="18"/>
          <w:szCs w:val="18"/>
          <w:shd w:val="clear" w:color="auto" w:fill="FEFEFE"/>
        </w:rPr>
        <w:t xml:space="preserve"> canes in a single quarter in Paris. London and America were no different. Canes could cost </w:t>
      </w:r>
      <w:r w:rsidRPr="009A3A34">
        <w:rPr>
          <w:rFonts w:ascii="Verdana" w:hAnsi="Verdana"/>
          <w:color w:val="0A0A0A"/>
          <w:sz w:val="18"/>
          <w:szCs w:val="18"/>
          <w:shd w:val="clear" w:color="auto" w:fill="FEFEFE"/>
        </w:rPr>
        <w:t>a fortune</w:t>
      </w:r>
      <w:r w:rsidRPr="00976D7E">
        <w:rPr>
          <w:rFonts w:ascii="Verdana" w:hAnsi="Verdana"/>
          <w:color w:val="0A0A0A"/>
          <w:sz w:val="18"/>
          <w:szCs w:val="18"/>
          <w:shd w:val="clear" w:color="auto" w:fill="FEFEFE"/>
        </w:rPr>
        <w:t xml:space="preserve">. An </w:t>
      </w:r>
      <w:r w:rsidRPr="00A054C3">
        <w:rPr>
          <w:rFonts w:ascii="Verdana" w:hAnsi="Verdana"/>
          <w:color w:val="0A0A0A"/>
          <w:sz w:val="18"/>
          <w:szCs w:val="18"/>
          <w:shd w:val="clear" w:color="auto" w:fill="FEFEFE"/>
        </w:rPr>
        <w:t>enormous</w:t>
      </w:r>
      <w:r w:rsidRPr="00976D7E">
        <w:rPr>
          <w:rFonts w:ascii="Verdana" w:hAnsi="Verdana"/>
          <w:color w:val="0A0A0A"/>
          <w:sz w:val="18"/>
          <w:szCs w:val="18"/>
          <w:shd w:val="clear" w:color="auto" w:fill="FEFEFE"/>
        </w:rPr>
        <w:t xml:space="preserve"> quantity of walking sticks</w:t>
      </w:r>
      <w:r w:rsidR="00C72225">
        <w:rPr>
          <w:rFonts w:ascii="Verdana" w:hAnsi="Verdana"/>
          <w:color w:val="0A0A0A"/>
          <w:sz w:val="18"/>
          <w:szCs w:val="18"/>
          <w:shd w:val="clear" w:color="auto" w:fill="FEFEFE"/>
        </w:rPr>
        <w:t xml:space="preserve"> was</w:t>
      </w:r>
      <w:r w:rsidR="00331B5E" w:rsidRPr="00A054C3">
        <w:rPr>
          <w:rFonts w:ascii="Verdana" w:hAnsi="Verdana"/>
          <w:color w:val="FF0000"/>
          <w:sz w:val="18"/>
          <w:szCs w:val="18"/>
          <w:shd w:val="clear" w:color="auto" w:fill="FEFEFE"/>
        </w:rPr>
        <w:t xml:space="preserve"> </w:t>
      </w:r>
      <w:r w:rsidRPr="00976D7E">
        <w:rPr>
          <w:rFonts w:ascii="Verdana" w:hAnsi="Verdana"/>
          <w:color w:val="0A0A0A"/>
          <w:sz w:val="18"/>
          <w:szCs w:val="18"/>
          <w:shd w:val="clear" w:color="auto" w:fill="FEFEFE"/>
        </w:rPr>
        <w:t xml:space="preserve">produced in the 19th century. Production quickly moved away from craftsmen and </w:t>
      </w:r>
      <w:r w:rsidR="00752E30">
        <w:rPr>
          <w:rFonts w:ascii="Verdana" w:hAnsi="Verdana"/>
          <w:color w:val="0A0A0A"/>
          <w:sz w:val="18"/>
          <w:szCs w:val="18"/>
          <w:shd w:val="clear" w:color="auto" w:fill="FEFEFE"/>
        </w:rPr>
        <w:t>became</w:t>
      </w:r>
      <w:r w:rsidRPr="00976D7E">
        <w:rPr>
          <w:rFonts w:ascii="Verdana" w:hAnsi="Verdana"/>
          <w:color w:val="0A0A0A"/>
          <w:sz w:val="18"/>
          <w:szCs w:val="18"/>
          <w:shd w:val="clear" w:color="auto" w:fill="FEFEFE"/>
        </w:rPr>
        <w:t xml:space="preserve"> industrialized. Steam power was soon used to bend wood. As a result, walking sticks with the rounded hook at the top for hanging them around the arm became very widespread. </w:t>
      </w:r>
      <w:r w:rsidR="00434F56">
        <w:rPr>
          <w:rFonts w:ascii="Verdana" w:hAnsi="Verdana"/>
          <w:color w:val="0A0A0A"/>
          <w:sz w:val="18"/>
          <w:szCs w:val="18"/>
          <w:shd w:val="clear" w:color="auto" w:fill="FEFEFE"/>
        </w:rPr>
        <w:t>W</w:t>
      </w:r>
      <w:r w:rsidRPr="00976D7E">
        <w:rPr>
          <w:rFonts w:ascii="Verdana" w:hAnsi="Verdana"/>
          <w:color w:val="0A0A0A"/>
          <w:sz w:val="18"/>
          <w:szCs w:val="18"/>
          <w:shd w:val="clear" w:color="auto" w:fill="FEFEFE"/>
        </w:rPr>
        <w:t xml:space="preserve">alking sticks </w:t>
      </w:r>
      <w:r w:rsidR="00434F56">
        <w:rPr>
          <w:rFonts w:ascii="Verdana" w:hAnsi="Verdana"/>
          <w:color w:val="0A0A0A"/>
          <w:sz w:val="18"/>
          <w:szCs w:val="18"/>
          <w:shd w:val="clear" w:color="auto" w:fill="FEFEFE"/>
        </w:rPr>
        <w:t xml:space="preserve">were </w:t>
      </w:r>
      <w:r w:rsidRPr="00976D7E">
        <w:rPr>
          <w:rFonts w:ascii="Verdana" w:hAnsi="Verdana"/>
          <w:color w:val="0A0A0A"/>
          <w:sz w:val="18"/>
          <w:szCs w:val="18"/>
          <w:shd w:val="clear" w:color="auto" w:fill="FEFEFE"/>
        </w:rPr>
        <w:t xml:space="preserve">produced </w:t>
      </w:r>
      <w:r w:rsidR="00434F56">
        <w:rPr>
          <w:rFonts w:ascii="Verdana" w:hAnsi="Verdana"/>
          <w:color w:val="0A0A0A"/>
          <w:sz w:val="18"/>
          <w:szCs w:val="18"/>
          <w:shd w:val="clear" w:color="auto" w:fill="FEFEFE"/>
        </w:rPr>
        <w:t xml:space="preserve">not only </w:t>
      </w:r>
      <w:r w:rsidRPr="00976D7E">
        <w:rPr>
          <w:rFonts w:ascii="Verdana" w:hAnsi="Verdana"/>
          <w:color w:val="0A0A0A"/>
          <w:sz w:val="18"/>
          <w:szCs w:val="18"/>
          <w:shd w:val="clear" w:color="auto" w:fill="FEFEFE"/>
        </w:rPr>
        <w:t xml:space="preserve">using valuable materials, but were also made using more modest </w:t>
      </w:r>
      <w:r w:rsidR="004F510E">
        <w:rPr>
          <w:rFonts w:ascii="Verdana" w:hAnsi="Verdana"/>
          <w:color w:val="0A0A0A"/>
          <w:sz w:val="18"/>
          <w:szCs w:val="18"/>
          <w:shd w:val="clear" w:color="auto" w:fill="FEFEFE"/>
        </w:rPr>
        <w:t>materials</w:t>
      </w:r>
      <w:r w:rsidR="00B850A4">
        <w:rPr>
          <w:rFonts w:ascii="Verdana" w:hAnsi="Verdana"/>
          <w:color w:val="0A0A0A"/>
          <w:sz w:val="18"/>
          <w:szCs w:val="18"/>
          <w:shd w:val="clear" w:color="auto" w:fill="FEFEFE"/>
        </w:rPr>
        <w:t xml:space="preserve"> for the masses</w:t>
      </w:r>
      <w:r w:rsidRPr="00976D7E">
        <w:rPr>
          <w:rFonts w:ascii="Verdana" w:hAnsi="Verdana"/>
          <w:color w:val="0A0A0A"/>
          <w:sz w:val="18"/>
          <w:szCs w:val="18"/>
          <w:shd w:val="clear" w:color="auto" w:fill="FEFEFE"/>
        </w:rPr>
        <w:t xml:space="preserve">. </w:t>
      </w:r>
      <w:r w:rsidR="004F510E">
        <w:rPr>
          <w:rFonts w:ascii="Verdana" w:hAnsi="Verdana"/>
          <w:color w:val="0A0A0A"/>
          <w:sz w:val="18"/>
          <w:szCs w:val="18"/>
          <w:shd w:val="clear" w:color="auto" w:fill="FEFEFE"/>
        </w:rPr>
        <w:t xml:space="preserve">Factories naturally </w:t>
      </w:r>
      <w:r w:rsidRPr="00976D7E">
        <w:rPr>
          <w:rFonts w:ascii="Verdana" w:hAnsi="Verdana"/>
          <w:color w:val="0A0A0A"/>
          <w:sz w:val="18"/>
          <w:szCs w:val="18"/>
          <w:shd w:val="clear" w:color="auto" w:fill="FEFEFE"/>
        </w:rPr>
        <w:t xml:space="preserve">played a major role in </w:t>
      </w:r>
      <w:r w:rsidR="004F510E">
        <w:rPr>
          <w:rFonts w:ascii="Verdana" w:hAnsi="Verdana"/>
          <w:color w:val="0A0A0A"/>
          <w:sz w:val="18"/>
          <w:szCs w:val="18"/>
          <w:shd w:val="clear" w:color="auto" w:fill="FEFEFE"/>
        </w:rPr>
        <w:t>the emerging</w:t>
      </w:r>
      <w:r w:rsidRPr="00976D7E">
        <w:rPr>
          <w:rFonts w:ascii="Verdana" w:hAnsi="Verdana"/>
          <w:color w:val="0A0A0A"/>
          <w:sz w:val="18"/>
          <w:szCs w:val="18"/>
          <w:shd w:val="clear" w:color="auto" w:fill="FEFEFE"/>
        </w:rPr>
        <w:t xml:space="preserve"> industrialized countries. High demand simultaneously inspired people to make sure they weren’t strolling around with the same cane as everyone else in the world. This gave rise to bount</w:t>
      </w:r>
      <w:r w:rsidR="005323AD">
        <w:rPr>
          <w:rFonts w:ascii="Verdana" w:hAnsi="Verdana"/>
          <w:color w:val="0A0A0A"/>
          <w:sz w:val="18"/>
          <w:szCs w:val="18"/>
          <w:shd w:val="clear" w:color="auto" w:fill="FEFEFE"/>
        </w:rPr>
        <w:t>eous</w:t>
      </w:r>
      <w:r w:rsidRPr="00976D7E">
        <w:rPr>
          <w:rFonts w:ascii="Verdana" w:hAnsi="Verdana"/>
          <w:color w:val="0A0A0A"/>
          <w:sz w:val="18"/>
          <w:szCs w:val="18"/>
          <w:shd w:val="clear" w:color="auto" w:fill="FEFEFE"/>
        </w:rPr>
        <w:t xml:space="preserve"> unique canes with practical and singular handles, all sorts of decoration</w:t>
      </w:r>
      <w:r w:rsidR="00787AAB">
        <w:rPr>
          <w:rFonts w:ascii="Verdana" w:hAnsi="Verdana"/>
          <w:color w:val="0A0A0A"/>
          <w:sz w:val="18"/>
          <w:szCs w:val="18"/>
          <w:shd w:val="clear" w:color="auto" w:fill="FEFEFE"/>
        </w:rPr>
        <w:t>s</w:t>
      </w:r>
      <w:r w:rsidRPr="00976D7E">
        <w:rPr>
          <w:rFonts w:ascii="Verdana" w:hAnsi="Verdana"/>
          <w:color w:val="0A0A0A"/>
          <w:sz w:val="18"/>
          <w:szCs w:val="18"/>
          <w:shd w:val="clear" w:color="auto" w:fill="FEFEFE"/>
        </w:rPr>
        <w:t xml:space="preserve">, and mysterious interiors. </w:t>
      </w:r>
    </w:p>
    <w:p w14:paraId="58CF0412" w14:textId="6B51A59A" w:rsidR="00537C16" w:rsidRPr="00537C16" w:rsidRDefault="003306FF" w:rsidP="00375C32">
      <w:pPr>
        <w:spacing w:after="160" w:line="360" w:lineRule="auto"/>
        <w:rPr>
          <w:rFonts w:ascii="Verdana" w:hAnsi="Verdana"/>
          <w:color w:val="0A0A0A"/>
          <w:sz w:val="18"/>
          <w:szCs w:val="18"/>
          <w:shd w:val="clear" w:color="auto" w:fill="FEFEFE"/>
        </w:rPr>
      </w:pPr>
      <w:r w:rsidRPr="00976D7E">
        <w:rPr>
          <w:rFonts w:ascii="Verdana" w:hAnsi="Verdana"/>
          <w:color w:val="0A0A0A"/>
          <w:sz w:val="18"/>
          <w:szCs w:val="18"/>
          <w:shd w:val="clear" w:color="auto" w:fill="FEFEFE"/>
        </w:rPr>
        <w:t>Since the streets were exceedingly dirty at the time, walking sticks bore long ferrules made of brass</w:t>
      </w:r>
      <w:r w:rsidR="00BC79A2" w:rsidRPr="00976D7E">
        <w:rPr>
          <w:rFonts w:ascii="Verdana" w:hAnsi="Verdana"/>
          <w:color w:val="0A0A0A"/>
          <w:sz w:val="18"/>
          <w:szCs w:val="18"/>
          <w:shd w:val="clear" w:color="auto" w:fill="FEFEFE"/>
        </w:rPr>
        <w:t>,</w:t>
      </w:r>
      <w:r w:rsidRPr="00976D7E">
        <w:rPr>
          <w:rFonts w:ascii="Verdana" w:hAnsi="Verdana"/>
          <w:color w:val="0A0A0A"/>
          <w:sz w:val="18"/>
          <w:szCs w:val="18"/>
          <w:shd w:val="clear" w:color="auto" w:fill="FEFEFE"/>
        </w:rPr>
        <w:t xml:space="preserve"> with or without prominent tip</w:t>
      </w:r>
      <w:r w:rsidR="00BC79A2" w:rsidRPr="00976D7E">
        <w:rPr>
          <w:rFonts w:ascii="Verdana" w:hAnsi="Verdana"/>
          <w:color w:val="0A0A0A"/>
          <w:sz w:val="18"/>
          <w:szCs w:val="18"/>
          <w:shd w:val="clear" w:color="auto" w:fill="FEFEFE"/>
        </w:rPr>
        <w:t>s,</w:t>
      </w:r>
      <w:r w:rsidRPr="00976D7E">
        <w:rPr>
          <w:rFonts w:ascii="Verdana" w:hAnsi="Verdana"/>
          <w:color w:val="0A0A0A"/>
          <w:sz w:val="18"/>
          <w:szCs w:val="18"/>
          <w:shd w:val="clear" w:color="auto" w:fill="FEFEFE"/>
        </w:rPr>
        <w:t xml:space="preserve"> or made from forged iron. In the 18th century, only courtly canes didn’t have them.</w:t>
      </w:r>
    </w:p>
    <w:p w14:paraId="11BA269D" w14:textId="3D2EB959" w:rsidR="003306FF" w:rsidRPr="00A12666" w:rsidRDefault="003306FF" w:rsidP="00375C32">
      <w:pPr>
        <w:spacing w:after="160" w:line="360" w:lineRule="auto"/>
        <w:rPr>
          <w:rFonts w:ascii="Verdana" w:hAnsi="Verdana"/>
          <w:color w:val="0A0A0A"/>
          <w:sz w:val="18"/>
          <w:szCs w:val="18"/>
          <w:shd w:val="clear" w:color="auto" w:fill="FEFEFE"/>
        </w:rPr>
      </w:pPr>
      <w:r w:rsidRPr="00976D7E">
        <w:rPr>
          <w:rFonts w:ascii="Verdana" w:hAnsi="Verdana"/>
          <w:color w:val="0A0A0A"/>
          <w:sz w:val="18"/>
          <w:szCs w:val="18"/>
          <w:shd w:val="clear" w:color="auto" w:fill="FEFEFE"/>
        </w:rPr>
        <w:t>At the turn of the century (1900), the revolutionary new style referred to as Art Nouveau permeated every aspect of life. All art, from architecture to interior design and everyday objects</w:t>
      </w:r>
      <w:r w:rsidR="00BC79A2" w:rsidRPr="00976D7E">
        <w:rPr>
          <w:rFonts w:ascii="Verdana" w:hAnsi="Verdana"/>
          <w:color w:val="0A0A0A"/>
          <w:sz w:val="18"/>
          <w:szCs w:val="18"/>
          <w:shd w:val="clear" w:color="auto" w:fill="FEFEFE"/>
        </w:rPr>
        <w:t>, was</w:t>
      </w:r>
      <w:r w:rsidRPr="00976D7E">
        <w:rPr>
          <w:rFonts w:ascii="Verdana" w:hAnsi="Verdana"/>
          <w:color w:val="0A0A0A"/>
          <w:sz w:val="18"/>
          <w:szCs w:val="18"/>
          <w:shd w:val="clear" w:color="auto" w:fill="FEFEFE"/>
        </w:rPr>
        <w:t xml:space="preserve"> given a uniform appearance. Flowing lines, warped shapes, and a calligraphic elegance inspired by the plant world predominated in Art Nouveau. Exquisite and fanciful handles also reflected the Art Nouveau style. During this time, the walking stick was just as much a part of a man’s </w:t>
      </w:r>
      <w:r w:rsidR="00A12666" w:rsidRPr="009A3A34">
        <w:rPr>
          <w:rFonts w:ascii="Verdana" w:hAnsi="Verdana"/>
          <w:color w:val="0A0A0A"/>
          <w:sz w:val="18"/>
          <w:szCs w:val="18"/>
          <w:shd w:val="clear" w:color="auto" w:fill="FEFEFE"/>
        </w:rPr>
        <w:t>outfit</w:t>
      </w:r>
      <w:r w:rsidRPr="009A3A34">
        <w:rPr>
          <w:rFonts w:ascii="Verdana" w:hAnsi="Verdana"/>
          <w:color w:val="0A0A0A"/>
          <w:sz w:val="18"/>
          <w:szCs w:val="18"/>
          <w:shd w:val="clear" w:color="auto" w:fill="FEFEFE"/>
        </w:rPr>
        <w:t xml:space="preserve"> </w:t>
      </w:r>
      <w:r w:rsidRPr="00976D7E">
        <w:rPr>
          <w:rFonts w:ascii="Verdana" w:hAnsi="Verdana"/>
          <w:color w:val="0A0A0A"/>
          <w:sz w:val="18"/>
          <w:szCs w:val="18"/>
          <w:shd w:val="clear" w:color="auto" w:fill="FEFEFE"/>
        </w:rPr>
        <w:t>as shoes, hats, or belts. Footpaths were full of people carrying walking stick</w:t>
      </w:r>
      <w:r w:rsidR="00BC79A2" w:rsidRPr="00976D7E">
        <w:rPr>
          <w:rFonts w:ascii="Verdana" w:hAnsi="Verdana"/>
          <w:color w:val="0A0A0A"/>
          <w:sz w:val="18"/>
          <w:szCs w:val="18"/>
          <w:shd w:val="clear" w:color="auto" w:fill="FEFEFE"/>
        </w:rPr>
        <w:t>s</w:t>
      </w:r>
      <w:r w:rsidRPr="00976D7E">
        <w:rPr>
          <w:rFonts w:ascii="Verdana" w:hAnsi="Verdana"/>
          <w:color w:val="0A0A0A"/>
          <w:sz w:val="18"/>
          <w:szCs w:val="18"/>
          <w:shd w:val="clear" w:color="auto" w:fill="FEFEFE"/>
        </w:rPr>
        <w:t xml:space="preserve">. </w:t>
      </w:r>
      <w:r w:rsidR="00BC79A2" w:rsidRPr="00976D7E">
        <w:rPr>
          <w:rFonts w:ascii="Verdana" w:hAnsi="Verdana"/>
          <w:color w:val="0A0A0A"/>
          <w:sz w:val="18"/>
          <w:szCs w:val="18"/>
          <w:shd w:val="clear" w:color="auto" w:fill="FEFEFE"/>
        </w:rPr>
        <w:t xml:space="preserve">The cane </w:t>
      </w:r>
      <w:r w:rsidRPr="00976D7E">
        <w:rPr>
          <w:rFonts w:ascii="Verdana" w:hAnsi="Verdana"/>
          <w:color w:val="0A0A0A"/>
          <w:sz w:val="18"/>
          <w:szCs w:val="18"/>
          <w:shd w:val="clear" w:color="auto" w:fill="FEFEFE"/>
        </w:rPr>
        <w:t xml:space="preserve">thus established </w:t>
      </w:r>
      <w:r w:rsidR="00787F59">
        <w:rPr>
          <w:rFonts w:ascii="Verdana" w:hAnsi="Verdana"/>
          <w:color w:val="0A0A0A"/>
          <w:sz w:val="18"/>
          <w:szCs w:val="18"/>
          <w:shd w:val="clear" w:color="auto" w:fill="FEFEFE"/>
        </w:rPr>
        <w:t xml:space="preserve">itself </w:t>
      </w:r>
      <w:r w:rsidRPr="00976D7E">
        <w:rPr>
          <w:rFonts w:ascii="Verdana" w:hAnsi="Verdana"/>
          <w:color w:val="0A0A0A"/>
          <w:sz w:val="18"/>
          <w:szCs w:val="18"/>
          <w:shd w:val="clear" w:color="auto" w:fill="FEFEFE"/>
        </w:rPr>
        <w:t xml:space="preserve">as an important item of urban and rural life in the entire </w:t>
      </w:r>
      <w:r w:rsidR="00BC79A2" w:rsidRPr="00976D7E">
        <w:rPr>
          <w:rFonts w:ascii="Verdana" w:hAnsi="Verdana"/>
          <w:color w:val="0A0A0A"/>
          <w:sz w:val="18"/>
          <w:szCs w:val="18"/>
          <w:shd w:val="clear" w:color="auto" w:fill="FEFEFE"/>
        </w:rPr>
        <w:t>W</w:t>
      </w:r>
      <w:r w:rsidRPr="00976D7E">
        <w:rPr>
          <w:rFonts w:ascii="Verdana" w:hAnsi="Verdana"/>
          <w:color w:val="0A0A0A"/>
          <w:sz w:val="18"/>
          <w:szCs w:val="18"/>
          <w:shd w:val="clear" w:color="auto" w:fill="FEFEFE"/>
        </w:rPr>
        <w:t>estern world.</w:t>
      </w:r>
    </w:p>
    <w:p w14:paraId="2D681C98" w14:textId="72E55605" w:rsidR="003306FF" w:rsidRPr="00976D7E" w:rsidRDefault="00525CF5" w:rsidP="00375C32">
      <w:pPr>
        <w:spacing w:after="160" w:line="360" w:lineRule="auto"/>
        <w:rPr>
          <w:rFonts w:ascii="Verdana" w:hAnsi="Verdana"/>
          <w:color w:val="0A0A0A"/>
          <w:spacing w:val="5"/>
          <w:sz w:val="18"/>
          <w:szCs w:val="18"/>
          <w:shd w:val="clear" w:color="auto" w:fill="FEFEFE"/>
        </w:rPr>
      </w:pPr>
      <w:r>
        <w:rPr>
          <w:rFonts w:ascii="Verdana" w:hAnsi="Verdana"/>
          <w:color w:val="0A0A0A"/>
          <w:sz w:val="18"/>
          <w:szCs w:val="18"/>
          <w:shd w:val="clear" w:color="auto" w:fill="FEFEFE"/>
        </w:rPr>
        <w:t>After</w:t>
      </w:r>
      <w:r w:rsidR="003306FF" w:rsidRPr="00976D7E">
        <w:rPr>
          <w:rFonts w:ascii="Verdana" w:hAnsi="Verdana"/>
          <w:color w:val="0A0A0A"/>
          <w:sz w:val="18"/>
          <w:szCs w:val="18"/>
          <w:shd w:val="clear" w:color="auto" w:fill="FEFEFE"/>
        </w:rPr>
        <w:t xml:space="preserve"> the First World War, however, the faithful walking companion fell on hard times and the cane lost its status. The </w:t>
      </w:r>
      <w:r w:rsidR="00BC79A2" w:rsidRPr="00976D7E">
        <w:rPr>
          <w:rFonts w:ascii="Verdana" w:hAnsi="Verdana"/>
          <w:color w:val="0A0A0A"/>
          <w:sz w:val="18"/>
          <w:szCs w:val="18"/>
          <w:shd w:val="clear" w:color="auto" w:fill="FEFEFE"/>
        </w:rPr>
        <w:t>I</w:t>
      </w:r>
      <w:r w:rsidR="003306FF" w:rsidRPr="00976D7E">
        <w:rPr>
          <w:rFonts w:ascii="Verdana" w:hAnsi="Verdana"/>
          <w:color w:val="0A0A0A"/>
          <w:sz w:val="18"/>
          <w:szCs w:val="18"/>
          <w:shd w:val="clear" w:color="auto" w:fill="FEFEFE"/>
        </w:rPr>
        <w:t xml:space="preserve">ndustrial </w:t>
      </w:r>
      <w:r w:rsidR="00BC79A2" w:rsidRPr="00976D7E">
        <w:rPr>
          <w:rFonts w:ascii="Verdana" w:hAnsi="Verdana"/>
          <w:color w:val="0A0A0A"/>
          <w:sz w:val="18"/>
          <w:szCs w:val="18"/>
          <w:shd w:val="clear" w:color="auto" w:fill="FEFEFE"/>
        </w:rPr>
        <w:t>R</w:t>
      </w:r>
      <w:r w:rsidR="003306FF" w:rsidRPr="00976D7E">
        <w:rPr>
          <w:rFonts w:ascii="Verdana" w:hAnsi="Verdana"/>
          <w:color w:val="0A0A0A"/>
          <w:sz w:val="18"/>
          <w:szCs w:val="18"/>
          <w:shd w:val="clear" w:color="auto" w:fill="FEFEFE"/>
        </w:rPr>
        <w:t xml:space="preserve">evolution marched inexorably forward as social upheaval transformed people’s habits. Fashion changed with the times: </w:t>
      </w:r>
      <w:r w:rsidR="00BC79A2" w:rsidRPr="00976D7E">
        <w:rPr>
          <w:rFonts w:ascii="Verdana" w:hAnsi="Verdana"/>
          <w:color w:val="0A0A0A"/>
          <w:sz w:val="18"/>
          <w:szCs w:val="18"/>
          <w:shd w:val="clear" w:color="auto" w:fill="FEFEFE"/>
        </w:rPr>
        <w:t>d</w:t>
      </w:r>
      <w:r w:rsidR="003306FF" w:rsidRPr="00976D7E">
        <w:rPr>
          <w:rFonts w:ascii="Verdana" w:hAnsi="Verdana"/>
          <w:color w:val="0A0A0A"/>
          <w:sz w:val="18"/>
          <w:szCs w:val="18"/>
          <w:shd w:val="clear" w:color="auto" w:fill="FEFEFE"/>
        </w:rPr>
        <w:t>ecorations became simplified and geometrical, with angular shapes be</w:t>
      </w:r>
      <w:r>
        <w:rPr>
          <w:rFonts w:ascii="Verdana" w:hAnsi="Verdana"/>
          <w:color w:val="0A0A0A"/>
          <w:sz w:val="18"/>
          <w:szCs w:val="18"/>
          <w:shd w:val="clear" w:color="auto" w:fill="FEFEFE"/>
        </w:rPr>
        <w:t>coming</w:t>
      </w:r>
      <w:r w:rsidR="003306FF" w:rsidRPr="00976D7E">
        <w:rPr>
          <w:rFonts w:ascii="Verdana" w:hAnsi="Verdana"/>
          <w:color w:val="0A0A0A"/>
          <w:sz w:val="18"/>
          <w:szCs w:val="18"/>
          <w:shd w:val="clear" w:color="auto" w:fill="FEFEFE"/>
        </w:rPr>
        <w:t xml:space="preserve"> especially popular. Three types of walking stick in particular took on a certain symbolic value in these years: First there was the extremely elegant walking stick carried with a dress coat. It possessed a shaft made of valuable ebony, a ring made </w:t>
      </w:r>
      <w:r w:rsidR="003306FF" w:rsidRPr="00976D7E">
        <w:rPr>
          <w:rFonts w:ascii="Verdana" w:hAnsi="Verdana"/>
          <w:color w:val="0A0A0A"/>
          <w:sz w:val="18"/>
          <w:szCs w:val="18"/>
          <w:shd w:val="clear" w:color="auto" w:fill="FEFEFE"/>
        </w:rPr>
        <w:lastRenderedPageBreak/>
        <w:t xml:space="preserve">of gold or silver, and a pommel of ivory or crystal. It was held under the left arm and people liked to use them to call taxis. In the 1930s, men about town, revelers, adventurers, and even professional players liked to carry such walking sticks. The second type of cane was especially widespread in Italy and bore the emblems of fascism: </w:t>
      </w:r>
      <w:r w:rsidR="00BC79A2" w:rsidRPr="00976D7E">
        <w:rPr>
          <w:rFonts w:ascii="Verdana" w:hAnsi="Verdana"/>
          <w:color w:val="0A0A0A"/>
          <w:sz w:val="18"/>
          <w:szCs w:val="18"/>
          <w:shd w:val="clear" w:color="auto" w:fill="FEFEFE"/>
        </w:rPr>
        <w:t>e</w:t>
      </w:r>
      <w:r w:rsidR="003306FF" w:rsidRPr="00976D7E">
        <w:rPr>
          <w:rFonts w:ascii="Verdana" w:hAnsi="Verdana"/>
          <w:color w:val="0A0A0A"/>
          <w:sz w:val="18"/>
          <w:szCs w:val="18"/>
          <w:shd w:val="clear" w:color="auto" w:fill="FEFEFE"/>
        </w:rPr>
        <w:t>agle and fasces (</w:t>
      </w:r>
      <w:r w:rsidR="00BC79A2" w:rsidRPr="00976D7E">
        <w:rPr>
          <w:rFonts w:ascii="Verdana" w:hAnsi="Verdana"/>
          <w:color w:val="0A0A0A"/>
          <w:sz w:val="18"/>
          <w:szCs w:val="18"/>
          <w:shd w:val="clear" w:color="auto" w:fill="FEFEFE"/>
        </w:rPr>
        <w:t xml:space="preserve">a </w:t>
      </w:r>
      <w:r w:rsidR="003306FF" w:rsidRPr="00976D7E">
        <w:rPr>
          <w:rFonts w:ascii="Verdana" w:hAnsi="Verdana"/>
          <w:color w:val="0A0A0A"/>
          <w:sz w:val="18"/>
          <w:szCs w:val="18"/>
          <w:shd w:val="clear" w:color="auto" w:fill="FEFEFE"/>
        </w:rPr>
        <w:t xml:space="preserve">bundle of rods with </w:t>
      </w:r>
      <w:r w:rsidR="00BC79A2" w:rsidRPr="00976D7E">
        <w:rPr>
          <w:rFonts w:ascii="Verdana" w:hAnsi="Verdana"/>
          <w:color w:val="0A0A0A"/>
          <w:sz w:val="18"/>
          <w:szCs w:val="18"/>
          <w:shd w:val="clear" w:color="auto" w:fill="FEFEFE"/>
        </w:rPr>
        <w:t xml:space="preserve">an </w:t>
      </w:r>
      <w:r w:rsidR="003306FF" w:rsidRPr="00976D7E">
        <w:rPr>
          <w:rFonts w:ascii="Verdana" w:hAnsi="Verdana"/>
          <w:color w:val="0A0A0A"/>
          <w:sz w:val="18"/>
          <w:szCs w:val="18"/>
          <w:shd w:val="clear" w:color="auto" w:fill="FEFEFE"/>
        </w:rPr>
        <w:t xml:space="preserve">ax). This cane was strong and gnarled and was used by </w:t>
      </w:r>
      <w:r w:rsidR="00BB7340" w:rsidRPr="00976D7E">
        <w:t>the earliest</w:t>
      </w:r>
      <w:r w:rsidR="003306FF" w:rsidRPr="00976D7E">
        <w:rPr>
          <w:rFonts w:ascii="Verdana" w:hAnsi="Verdana"/>
          <w:color w:val="0A0A0A"/>
          <w:sz w:val="18"/>
          <w:szCs w:val="18"/>
          <w:shd w:val="clear" w:color="auto" w:fill="FEFEFE"/>
        </w:rPr>
        <w:t xml:space="preserve"> fascists to strike their political rivals. It is known as a </w:t>
      </w:r>
      <w:r w:rsidR="003306FF" w:rsidRPr="00976D7E">
        <w:rPr>
          <w:rFonts w:ascii="Verdana" w:hAnsi="Verdana"/>
          <w:i/>
          <w:iCs/>
          <w:color w:val="0A0A0A"/>
          <w:sz w:val="18"/>
          <w:szCs w:val="18"/>
          <w:shd w:val="clear" w:color="auto" w:fill="FEFEFE"/>
        </w:rPr>
        <w:t>manganello</w:t>
      </w:r>
      <w:r w:rsidR="003306FF" w:rsidRPr="00976D7E">
        <w:rPr>
          <w:rFonts w:ascii="Verdana" w:hAnsi="Verdana"/>
          <w:color w:val="0A0A0A"/>
          <w:sz w:val="18"/>
          <w:szCs w:val="18"/>
          <w:shd w:val="clear" w:color="auto" w:fill="FEFEFE"/>
        </w:rPr>
        <w:t xml:space="preserve"> (truncheon). The third type of cane was </w:t>
      </w:r>
      <w:r w:rsidR="002010F6" w:rsidRPr="00976D7E">
        <w:rPr>
          <w:rFonts w:ascii="Verdana" w:hAnsi="Verdana"/>
          <w:color w:val="0A0A0A"/>
          <w:sz w:val="18"/>
          <w:szCs w:val="18"/>
          <w:shd w:val="clear" w:color="auto" w:fill="FEFEFE"/>
        </w:rPr>
        <w:t>the</w:t>
      </w:r>
      <w:r w:rsidR="003306FF" w:rsidRPr="00976D7E">
        <w:rPr>
          <w:rFonts w:ascii="Verdana" w:hAnsi="Verdana"/>
          <w:color w:val="0A0A0A"/>
          <w:sz w:val="18"/>
          <w:szCs w:val="18"/>
          <w:shd w:val="clear" w:color="auto" w:fill="FEFEFE"/>
        </w:rPr>
        <w:t xml:space="preserve"> walking stick made of thinner, flexible bamboo that appears in Charlie Chaplin films, where it serves as an accessory</w:t>
      </w:r>
      <w:r w:rsidR="002010F6" w:rsidRPr="00976D7E">
        <w:rPr>
          <w:rFonts w:ascii="Verdana" w:hAnsi="Verdana"/>
          <w:color w:val="0A0A0A"/>
          <w:sz w:val="18"/>
          <w:szCs w:val="18"/>
          <w:shd w:val="clear" w:color="auto" w:fill="FEFEFE"/>
        </w:rPr>
        <w:t>,</w:t>
      </w:r>
      <w:r w:rsidR="003306FF" w:rsidRPr="00976D7E">
        <w:rPr>
          <w:rFonts w:ascii="Verdana" w:hAnsi="Verdana"/>
          <w:color w:val="0A0A0A"/>
          <w:sz w:val="18"/>
          <w:szCs w:val="18"/>
          <w:shd w:val="clear" w:color="auto" w:fill="FEFEFE"/>
        </w:rPr>
        <w:t xml:space="preserve"> helping to create a caricature of middle-class society.</w:t>
      </w:r>
    </w:p>
    <w:p w14:paraId="0E1DB89B" w14:textId="59225994" w:rsidR="003306FF" w:rsidRPr="00976D7E" w:rsidRDefault="003306FF" w:rsidP="00375C32">
      <w:pPr>
        <w:spacing w:after="160"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 xml:space="preserve">In 1929, there were 265 cane factories in Germany and over one hundred handle factories. Alpenstocks, patented canes, and strolling canes were offered in addition to women’s and children’s canes. As early as 1931, however, a professional journal reported on the disastrous decline in </w:t>
      </w:r>
      <w:r w:rsidR="00C1764F">
        <w:rPr>
          <w:rFonts w:ascii="Verdana" w:hAnsi="Verdana"/>
          <w:color w:val="0A0A0A"/>
          <w:sz w:val="18"/>
          <w:szCs w:val="18"/>
          <w:shd w:val="clear" w:color="auto" w:fill="FEFEFE"/>
        </w:rPr>
        <w:t xml:space="preserve">demand for </w:t>
      </w:r>
      <w:r w:rsidRPr="00976D7E">
        <w:rPr>
          <w:rFonts w:ascii="Verdana" w:hAnsi="Verdana"/>
          <w:color w:val="0A0A0A"/>
          <w:sz w:val="18"/>
          <w:szCs w:val="18"/>
          <w:shd w:val="clear" w:color="auto" w:fill="FEFEFE"/>
        </w:rPr>
        <w:t>walking stick</w:t>
      </w:r>
      <w:r w:rsidR="00C1764F">
        <w:rPr>
          <w:rFonts w:ascii="Verdana" w:hAnsi="Verdana"/>
          <w:color w:val="0A0A0A"/>
          <w:sz w:val="18"/>
          <w:szCs w:val="18"/>
          <w:shd w:val="clear" w:color="auto" w:fill="FEFEFE"/>
        </w:rPr>
        <w:t>s</w:t>
      </w:r>
      <w:r w:rsidRPr="00976D7E">
        <w:rPr>
          <w:rFonts w:ascii="Verdana" w:hAnsi="Verdana"/>
          <w:color w:val="0A0A0A"/>
          <w:sz w:val="18"/>
          <w:szCs w:val="18"/>
          <w:shd w:val="clear" w:color="auto" w:fill="FEFEFE"/>
        </w:rPr>
        <w:t xml:space="preserve">. Young men weren’t using their first earnings to purchase a walking stick anymore. It would be safe to assume that sports were one reason for the decline. You didn’t go off to </w:t>
      </w:r>
      <w:r w:rsidR="002010F6" w:rsidRPr="00976D7E">
        <w:rPr>
          <w:rFonts w:ascii="Verdana" w:hAnsi="Verdana"/>
          <w:color w:val="0A0A0A"/>
          <w:sz w:val="18"/>
          <w:szCs w:val="18"/>
          <w:shd w:val="clear" w:color="auto" w:fill="FEFEFE"/>
        </w:rPr>
        <w:t xml:space="preserve">play </w:t>
      </w:r>
      <w:r w:rsidRPr="00976D7E">
        <w:rPr>
          <w:rFonts w:ascii="Verdana" w:hAnsi="Verdana"/>
          <w:color w:val="0A0A0A"/>
          <w:sz w:val="18"/>
          <w:szCs w:val="18"/>
          <w:shd w:val="clear" w:color="auto" w:fill="FEFEFE"/>
        </w:rPr>
        <w:t>sports with your walking stick, so people started not carrying them at all. Modern means of transportation such as the bicycle, motorcycle and car also contributed to the demise of the walking stick as an indispensable accessory. Poor economic conditions, changing living and transportation conditions, new fashions, and finally the Third Reich</w:t>
      </w:r>
      <w:r w:rsidR="004A2570" w:rsidRPr="00976D7E">
        <w:rPr>
          <w:rFonts w:ascii="Verdana" w:hAnsi="Verdana"/>
          <w:color w:val="0A0A0A"/>
          <w:sz w:val="18"/>
          <w:szCs w:val="18"/>
          <w:shd w:val="clear" w:color="auto" w:fill="FEFEFE"/>
        </w:rPr>
        <w:t xml:space="preserve"> – </w:t>
      </w:r>
      <w:r w:rsidRPr="00976D7E">
        <w:rPr>
          <w:rFonts w:ascii="Verdana" w:hAnsi="Verdana"/>
          <w:color w:val="0A0A0A"/>
          <w:sz w:val="18"/>
          <w:szCs w:val="18"/>
          <w:shd w:val="clear" w:color="auto" w:fill="FEFEFE"/>
        </w:rPr>
        <w:t>where walking sticks were seen as relic</w:t>
      </w:r>
      <w:r w:rsidR="002010F6" w:rsidRPr="00976D7E">
        <w:rPr>
          <w:rFonts w:ascii="Verdana" w:hAnsi="Verdana"/>
          <w:color w:val="0A0A0A"/>
          <w:sz w:val="18"/>
          <w:szCs w:val="18"/>
          <w:shd w:val="clear" w:color="auto" w:fill="FEFEFE"/>
        </w:rPr>
        <w:t>s</w:t>
      </w:r>
      <w:r w:rsidRPr="00976D7E">
        <w:rPr>
          <w:rFonts w:ascii="Verdana" w:hAnsi="Verdana"/>
          <w:color w:val="0A0A0A"/>
          <w:sz w:val="18"/>
          <w:szCs w:val="18"/>
          <w:shd w:val="clear" w:color="auto" w:fill="FEFEFE"/>
        </w:rPr>
        <w:t xml:space="preserve"> of the old times </w:t>
      </w:r>
      <w:r w:rsidR="002010F6" w:rsidRPr="00976D7E">
        <w:rPr>
          <w:rFonts w:ascii="Verdana" w:hAnsi="Verdana"/>
          <w:color w:val="0A0A0A"/>
          <w:sz w:val="18"/>
          <w:szCs w:val="18"/>
          <w:shd w:val="clear" w:color="auto" w:fill="FEFEFE"/>
        </w:rPr>
        <w:t xml:space="preserve">– </w:t>
      </w:r>
      <w:r w:rsidRPr="00976D7E">
        <w:rPr>
          <w:rFonts w:ascii="Verdana" w:hAnsi="Verdana"/>
          <w:color w:val="0A0A0A"/>
          <w:sz w:val="18"/>
          <w:szCs w:val="18"/>
          <w:shd w:val="clear" w:color="auto" w:fill="FEFEFE"/>
        </w:rPr>
        <w:t xml:space="preserve">resulted in the ultimate disappearance of the walking stick within a few years. </w:t>
      </w:r>
    </w:p>
    <w:p w14:paraId="253FCD6E" w14:textId="2519F7AB" w:rsidR="003306FF" w:rsidRPr="00976D7E" w:rsidRDefault="003306FF" w:rsidP="00375C32">
      <w:pPr>
        <w:spacing w:after="160"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The walking stick is now mainly regarded as an old-fashioned accessory, although it is also used as sports equipment when trekking or as a technical aid when engaging in ever-popular Nordic walking. At the same time, the walking stick has been known to enjoy popularity among more than just collectors fascinated with its history and craftsmanship. As society ages, the good old cane has also made a sudden comeback – simple, clear, and made in a variety of colors. The crutch looks almost youthful in this form.</w:t>
      </w:r>
      <w:r w:rsidR="004A2570" w:rsidRPr="00976D7E">
        <w:rPr>
          <w:rFonts w:ascii="Verdana" w:hAnsi="Verdana"/>
          <w:color w:val="0A0A0A"/>
          <w:sz w:val="18"/>
          <w:szCs w:val="18"/>
          <w:shd w:val="clear" w:color="auto" w:fill="FEFEFE"/>
        </w:rPr>
        <w:t xml:space="preserve"> </w:t>
      </w:r>
    </w:p>
    <w:p w14:paraId="19F3D9CC" w14:textId="77777777" w:rsidR="00F16765" w:rsidRPr="00976D7E" w:rsidRDefault="00F16765" w:rsidP="003306FF">
      <w:pPr>
        <w:spacing w:line="360" w:lineRule="auto"/>
        <w:rPr>
          <w:rFonts w:ascii="Verdana" w:hAnsi="Verdana"/>
          <w:b/>
          <w:color w:val="0A0A0A"/>
          <w:sz w:val="18"/>
          <w:szCs w:val="18"/>
        </w:rPr>
      </w:pPr>
    </w:p>
    <w:p w14:paraId="1BB8B481" w14:textId="6DF2E2CE" w:rsidR="003306FF" w:rsidRPr="00976D7E" w:rsidRDefault="003306FF" w:rsidP="003306FF">
      <w:pPr>
        <w:spacing w:line="360" w:lineRule="auto"/>
        <w:rPr>
          <w:rFonts w:ascii="Verdana" w:hAnsi="Verdana"/>
          <w:b/>
          <w:color w:val="0A0A0A"/>
          <w:spacing w:val="5"/>
          <w:sz w:val="18"/>
          <w:szCs w:val="18"/>
        </w:rPr>
      </w:pPr>
      <w:r w:rsidRPr="00976D7E">
        <w:rPr>
          <w:rFonts w:ascii="Verdana" w:hAnsi="Verdana"/>
          <w:b/>
          <w:color w:val="0A0A0A"/>
          <w:sz w:val="18"/>
          <w:szCs w:val="18"/>
        </w:rPr>
        <w:t>The cane and the lady of society</w:t>
      </w:r>
    </w:p>
    <w:p w14:paraId="17F16D8A" w14:textId="74DAF0AD" w:rsidR="003306FF" w:rsidRPr="00976D7E" w:rsidRDefault="003306FF" w:rsidP="003306FF">
      <w:pPr>
        <w:spacing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When the cane became a fashion</w:t>
      </w:r>
      <w:r w:rsidR="00DF2D89">
        <w:rPr>
          <w:rFonts w:ascii="Verdana" w:hAnsi="Verdana"/>
          <w:color w:val="0A0A0A"/>
          <w:sz w:val="18"/>
          <w:szCs w:val="18"/>
          <w:shd w:val="clear" w:color="auto" w:fill="FEFEFE"/>
        </w:rPr>
        <w:t>able</w:t>
      </w:r>
      <w:r w:rsidRPr="00976D7E">
        <w:rPr>
          <w:rFonts w:ascii="Verdana" w:hAnsi="Verdana"/>
          <w:color w:val="0A0A0A"/>
          <w:sz w:val="18"/>
          <w:szCs w:val="18"/>
          <w:shd w:val="clear" w:color="auto" w:fill="FEFEFE"/>
        </w:rPr>
        <w:t xml:space="preserve"> accessory for </w:t>
      </w:r>
      <w:r w:rsidR="00606129">
        <w:rPr>
          <w:rFonts w:ascii="Verdana" w:hAnsi="Verdana"/>
          <w:color w:val="0A0A0A"/>
          <w:sz w:val="18"/>
          <w:szCs w:val="18"/>
          <w:shd w:val="clear" w:color="auto" w:fill="FEFEFE"/>
        </w:rPr>
        <w:t>the</w:t>
      </w:r>
      <w:r w:rsidRPr="00976D7E">
        <w:rPr>
          <w:rFonts w:ascii="Verdana" w:hAnsi="Verdana"/>
          <w:color w:val="0A0A0A"/>
          <w:sz w:val="18"/>
          <w:szCs w:val="18"/>
          <w:shd w:val="clear" w:color="auto" w:fill="FEFEFE"/>
        </w:rPr>
        <w:t xml:space="preserve"> man of the world, women didn’t want to be left </w:t>
      </w:r>
      <w:r w:rsidR="00606129">
        <w:rPr>
          <w:rFonts w:ascii="Verdana" w:hAnsi="Verdana"/>
          <w:color w:val="0A0A0A"/>
          <w:sz w:val="18"/>
          <w:szCs w:val="18"/>
          <w:shd w:val="clear" w:color="auto" w:fill="FEFEFE"/>
        </w:rPr>
        <w:t>behind</w:t>
      </w:r>
      <w:r w:rsidRPr="00976D7E">
        <w:rPr>
          <w:rFonts w:ascii="Verdana" w:hAnsi="Verdana"/>
          <w:color w:val="0A0A0A"/>
          <w:sz w:val="18"/>
          <w:szCs w:val="18"/>
          <w:shd w:val="clear" w:color="auto" w:fill="FEFEFE"/>
        </w:rPr>
        <w:t xml:space="preserve"> as far as this trend was concerned. There were three understandable and, in part, purely practical reasons for the success of the women’s cane</w:t>
      </w:r>
      <w:r w:rsidR="00593AE5">
        <w:rPr>
          <w:rFonts w:ascii="Verdana" w:hAnsi="Verdana"/>
          <w:color w:val="0A0A0A"/>
          <w:sz w:val="18"/>
          <w:szCs w:val="18"/>
          <w:shd w:val="clear" w:color="auto" w:fill="FEFEFE"/>
        </w:rPr>
        <w:t>, namely the</w:t>
      </w:r>
      <w:r w:rsidRPr="00976D7E">
        <w:rPr>
          <w:rFonts w:ascii="Verdana" w:hAnsi="Verdana"/>
          <w:color w:val="0A0A0A"/>
          <w:sz w:val="18"/>
          <w:szCs w:val="18"/>
          <w:shd w:val="clear" w:color="auto" w:fill="FEFEFE"/>
        </w:rPr>
        <w:t xml:space="preserve"> </w:t>
      </w:r>
      <w:r w:rsidR="00BD2A06">
        <w:rPr>
          <w:rFonts w:ascii="Verdana" w:hAnsi="Verdana"/>
          <w:color w:val="0A0A0A"/>
          <w:sz w:val="18"/>
          <w:szCs w:val="18"/>
          <w:shd w:val="clear" w:color="auto" w:fill="FEFEFE"/>
        </w:rPr>
        <w:t>emerging ideas</w:t>
      </w:r>
      <w:r w:rsidRPr="00976D7E">
        <w:rPr>
          <w:rFonts w:ascii="Verdana" w:hAnsi="Verdana"/>
          <w:color w:val="0A0A0A"/>
          <w:sz w:val="18"/>
          <w:szCs w:val="18"/>
          <w:shd w:val="clear" w:color="auto" w:fill="FEFEFE"/>
        </w:rPr>
        <w:t xml:space="preserve"> of emancipation, high heels, and the pure fun of this playful fashion accessory. Women’s canes incorporated </w:t>
      </w:r>
      <w:r w:rsidR="004F44DF" w:rsidRPr="00976D7E">
        <w:rPr>
          <w:rFonts w:ascii="Verdana" w:hAnsi="Verdana"/>
          <w:color w:val="0A0A0A"/>
          <w:sz w:val="18"/>
          <w:szCs w:val="18"/>
          <w:shd w:val="clear" w:color="auto" w:fill="FEFEFE"/>
        </w:rPr>
        <w:t xml:space="preserve">a </w:t>
      </w:r>
      <w:r w:rsidRPr="00976D7E">
        <w:rPr>
          <w:rFonts w:ascii="Verdana" w:hAnsi="Verdana"/>
          <w:color w:val="0A0A0A"/>
          <w:sz w:val="18"/>
          <w:szCs w:val="18"/>
          <w:shd w:val="clear" w:color="auto" w:fill="FEFEFE"/>
        </w:rPr>
        <w:t xml:space="preserve">vinaigrette, a tin for smelling salts, a powder </w:t>
      </w:r>
      <w:r w:rsidR="009E4B62" w:rsidRPr="00976D7E">
        <w:rPr>
          <w:rFonts w:ascii="Verdana" w:hAnsi="Verdana"/>
          <w:color w:val="0A0A0A"/>
          <w:sz w:val="18"/>
          <w:szCs w:val="18"/>
          <w:shd w:val="clear" w:color="auto" w:fill="FEFEFE"/>
        </w:rPr>
        <w:t>box</w:t>
      </w:r>
      <w:r w:rsidRPr="00976D7E">
        <w:rPr>
          <w:rFonts w:ascii="Verdana" w:hAnsi="Verdana"/>
          <w:color w:val="0A0A0A"/>
          <w:sz w:val="18"/>
          <w:szCs w:val="18"/>
          <w:shd w:val="clear" w:color="auto" w:fill="FEFEFE"/>
        </w:rPr>
        <w:t xml:space="preserve">, or even a </w:t>
      </w:r>
      <w:r w:rsidR="009E4B62" w:rsidRPr="00976D7E">
        <w:rPr>
          <w:rFonts w:ascii="Verdana" w:hAnsi="Verdana"/>
          <w:color w:val="0A0A0A"/>
          <w:sz w:val="18"/>
          <w:szCs w:val="18"/>
          <w:shd w:val="clear" w:color="auto" w:fill="FEFEFE"/>
        </w:rPr>
        <w:t xml:space="preserve">foldable </w:t>
      </w:r>
      <w:r w:rsidRPr="00976D7E">
        <w:rPr>
          <w:rFonts w:ascii="Verdana" w:hAnsi="Verdana"/>
          <w:color w:val="0A0A0A"/>
          <w:sz w:val="18"/>
          <w:szCs w:val="18"/>
          <w:shd w:val="clear" w:color="auto" w:fill="FEFEFE"/>
        </w:rPr>
        <w:t xml:space="preserve">fan in the handle. Sometimes canes were also combined with an umbrella located under the pommel. Here the disadvantage was that the lady would have to take the end that had previously been touching the ground in her hands in order to open the umbrella. There were </w:t>
      </w:r>
      <w:r w:rsidR="00616580">
        <w:rPr>
          <w:rFonts w:ascii="Verdana" w:hAnsi="Verdana"/>
          <w:color w:val="0A0A0A"/>
          <w:sz w:val="18"/>
          <w:szCs w:val="18"/>
          <w:shd w:val="clear" w:color="auto" w:fill="FEFEFE"/>
        </w:rPr>
        <w:t xml:space="preserve">also </w:t>
      </w:r>
      <w:r w:rsidRPr="00976D7E">
        <w:rPr>
          <w:rFonts w:ascii="Verdana" w:hAnsi="Verdana"/>
          <w:color w:val="0A0A0A"/>
          <w:sz w:val="18"/>
          <w:szCs w:val="18"/>
          <w:shd w:val="clear" w:color="auto" w:fill="FEFEFE"/>
        </w:rPr>
        <w:t>system canes for women with weapons hidden in them. This allowed the lady to protect herself against attackers as well as wild dogs that ran loose in the cities. Examples of all of these interesting system canes can be found in the exhibition. As women’s fashion became ever more masculine, women liked to hold crop</w:t>
      </w:r>
      <w:r w:rsidR="00CF5E46" w:rsidRPr="00976D7E">
        <w:rPr>
          <w:rFonts w:ascii="Verdana" w:hAnsi="Verdana"/>
          <w:color w:val="0A0A0A"/>
          <w:sz w:val="18"/>
          <w:szCs w:val="18"/>
          <w:shd w:val="clear" w:color="auto" w:fill="FEFEFE"/>
        </w:rPr>
        <w:t>s</w:t>
      </w:r>
      <w:r w:rsidRPr="00976D7E">
        <w:rPr>
          <w:rFonts w:ascii="Verdana" w:hAnsi="Verdana"/>
          <w:color w:val="0A0A0A"/>
          <w:sz w:val="18"/>
          <w:szCs w:val="18"/>
          <w:shd w:val="clear" w:color="auto" w:fill="FEFEFE"/>
        </w:rPr>
        <w:t xml:space="preserve"> in their hands. In 1850, </w:t>
      </w:r>
      <w:r w:rsidR="00CF5E46" w:rsidRPr="00976D7E">
        <w:rPr>
          <w:rFonts w:ascii="Verdana" w:hAnsi="Verdana"/>
          <w:color w:val="0A0A0A"/>
          <w:sz w:val="18"/>
          <w:szCs w:val="18"/>
          <w:shd w:val="clear" w:color="auto" w:fill="FEFEFE"/>
        </w:rPr>
        <w:t xml:space="preserve">when </w:t>
      </w:r>
      <w:r w:rsidRPr="00976D7E">
        <w:rPr>
          <w:rFonts w:ascii="Verdana" w:hAnsi="Verdana"/>
          <w:color w:val="0A0A0A"/>
          <w:sz w:val="18"/>
          <w:szCs w:val="18"/>
          <w:shd w:val="clear" w:color="auto" w:fill="FEFEFE"/>
        </w:rPr>
        <w:t>women were smoking on public streets for the first time, they were of course also carrying walking sticks with them. Around 1900, women’s desire for emancipation meant that the cane became their companion</w:t>
      </w:r>
      <w:r w:rsidR="0009088E">
        <w:rPr>
          <w:rFonts w:ascii="Verdana" w:hAnsi="Verdana"/>
          <w:color w:val="0A0A0A"/>
          <w:sz w:val="18"/>
          <w:szCs w:val="18"/>
          <w:shd w:val="clear" w:color="auto" w:fill="FEFEFE"/>
        </w:rPr>
        <w:t>. T</w:t>
      </w:r>
      <w:r w:rsidRPr="00976D7E">
        <w:rPr>
          <w:rFonts w:ascii="Verdana" w:hAnsi="Verdana"/>
          <w:color w:val="0A0A0A"/>
          <w:sz w:val="18"/>
          <w:szCs w:val="18"/>
          <w:shd w:val="clear" w:color="auto" w:fill="FEFEFE"/>
        </w:rPr>
        <w:t>he elegant English lady carried a cane!</w:t>
      </w:r>
    </w:p>
    <w:p w14:paraId="4BAE766F" w14:textId="77777777" w:rsidR="003306FF" w:rsidRPr="00976D7E" w:rsidRDefault="003306FF" w:rsidP="003306FF">
      <w:pPr>
        <w:spacing w:line="360" w:lineRule="auto"/>
        <w:rPr>
          <w:rFonts w:ascii="Verdana" w:eastAsia="Times New Roman" w:hAnsi="Verdana"/>
          <w:b/>
          <w:color w:val="0A0A0A"/>
          <w:spacing w:val="5"/>
          <w:sz w:val="18"/>
          <w:szCs w:val="18"/>
        </w:rPr>
      </w:pPr>
      <w:bookmarkStart w:id="1" w:name="_GoBack"/>
      <w:bookmarkEnd w:id="1"/>
      <w:r w:rsidRPr="00976D7E">
        <w:rPr>
          <w:rFonts w:ascii="Verdana" w:hAnsi="Verdana"/>
          <w:b/>
          <w:color w:val="0A0A0A"/>
          <w:sz w:val="18"/>
          <w:szCs w:val="18"/>
        </w:rPr>
        <w:lastRenderedPageBreak/>
        <w:t>The book of cane-carrying etiquette</w:t>
      </w:r>
    </w:p>
    <w:p w14:paraId="7F02548A" w14:textId="4C5C3C3B" w:rsidR="003306FF" w:rsidRPr="00F368A4" w:rsidRDefault="003306FF" w:rsidP="00375C32">
      <w:pPr>
        <w:spacing w:after="160"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 xml:space="preserve">The first booklet offering advice on how to avoid accidents with canes and umbrellas appeared as a guidebook very early on. The second edition of the </w:t>
      </w:r>
      <w:r w:rsidRPr="00F368A4">
        <w:rPr>
          <w:rFonts w:ascii="Verdana" w:hAnsi="Verdana"/>
          <w:color w:val="0A0A0A"/>
          <w:sz w:val="18"/>
          <w:szCs w:val="18"/>
          <w:shd w:val="clear" w:color="auto" w:fill="FEFEFE"/>
        </w:rPr>
        <w:t>guidebook for cane and umbrella carriers</w:t>
      </w:r>
      <w:r w:rsidRPr="00976D7E">
        <w:rPr>
          <w:rFonts w:ascii="Verdana" w:hAnsi="Verdana"/>
          <w:color w:val="0A0A0A"/>
          <w:sz w:val="18"/>
          <w:szCs w:val="18"/>
          <w:shd w:val="clear" w:color="auto" w:fill="FEFEFE"/>
        </w:rPr>
        <w:t xml:space="preserve"> appeared in 1808. Walking along elegantly with a walking stick in hand isn’t as easy as you might think. It was expected that the cane </w:t>
      </w:r>
      <w:r w:rsidR="009A3A34" w:rsidRPr="00976D7E">
        <w:rPr>
          <w:rFonts w:ascii="Verdana" w:hAnsi="Verdana"/>
          <w:color w:val="0A0A0A"/>
          <w:sz w:val="18"/>
          <w:szCs w:val="18"/>
          <w:shd w:val="clear" w:color="auto" w:fill="FEFEFE"/>
        </w:rPr>
        <w:t>accompanies</w:t>
      </w:r>
      <w:r w:rsidRPr="00976D7E">
        <w:rPr>
          <w:rFonts w:ascii="Verdana" w:hAnsi="Verdana"/>
          <w:color w:val="0A0A0A"/>
          <w:sz w:val="18"/>
          <w:szCs w:val="18"/>
          <w:shd w:val="clear" w:color="auto" w:fill="FEFEFE"/>
        </w:rPr>
        <w:t xml:space="preserve"> one’s natural motion, rather than support someone as they hobbled or limped along. Practice and patience are required in order to accomplish this</w:t>
      </w:r>
      <w:r w:rsidR="00951C42" w:rsidRPr="00976D7E">
        <w:rPr>
          <w:rFonts w:ascii="Verdana" w:hAnsi="Verdana"/>
          <w:color w:val="0A0A0A"/>
          <w:sz w:val="18"/>
          <w:szCs w:val="18"/>
          <w:shd w:val="clear" w:color="auto" w:fill="FEFEFE"/>
        </w:rPr>
        <w:t>,</w:t>
      </w:r>
      <w:r w:rsidRPr="00976D7E">
        <w:rPr>
          <w:rFonts w:ascii="Verdana" w:hAnsi="Verdana"/>
          <w:color w:val="0A0A0A"/>
          <w:sz w:val="18"/>
          <w:szCs w:val="18"/>
          <w:shd w:val="clear" w:color="auto" w:fill="FEFEFE"/>
        </w:rPr>
        <w:t xml:space="preserve"> though. Narrow footpaths also caused problems with cane carriers. This explains accounts and complaints from the time after the use of canes on the street became more widespread: </w:t>
      </w:r>
      <w:r w:rsidRPr="00F368A4">
        <w:rPr>
          <w:rFonts w:ascii="Verdana" w:hAnsi="Verdana"/>
          <w:color w:val="0A0A0A"/>
          <w:sz w:val="18"/>
          <w:szCs w:val="18"/>
          <w:shd w:val="clear" w:color="auto" w:fill="FEFEFE"/>
        </w:rPr>
        <w:t xml:space="preserve">A walkway is there for everyone, but it isn’t without </w:t>
      </w:r>
      <w:r w:rsidR="000B3B15" w:rsidRPr="00F368A4">
        <w:rPr>
          <w:rFonts w:ascii="Verdana" w:hAnsi="Verdana"/>
          <w:color w:val="0A0A0A"/>
          <w:sz w:val="18"/>
          <w:szCs w:val="18"/>
          <w:shd w:val="clear" w:color="auto" w:fill="FEFEFE"/>
        </w:rPr>
        <w:t>restrictions</w:t>
      </w:r>
      <w:r w:rsidRPr="00F368A4">
        <w:rPr>
          <w:rFonts w:ascii="Verdana" w:hAnsi="Verdana"/>
          <w:color w:val="0A0A0A"/>
          <w:sz w:val="18"/>
          <w:szCs w:val="18"/>
          <w:shd w:val="clear" w:color="auto" w:fill="FEFEFE"/>
        </w:rPr>
        <w:t xml:space="preserve"> for the individual. If someone, out of disregard for the comfort of others, unnecessarily takes up space for four to six people, then you would be justified in considering them a public nuisance </w:t>
      </w:r>
      <w:r w:rsidR="00FE47CA" w:rsidRPr="00F368A4">
        <w:rPr>
          <w:rFonts w:ascii="Verdana" w:hAnsi="Verdana"/>
          <w:color w:val="0A0A0A"/>
          <w:sz w:val="18"/>
          <w:szCs w:val="18"/>
          <w:shd w:val="clear" w:color="auto" w:fill="FEFEFE"/>
        </w:rPr>
        <w:t xml:space="preserve">and </w:t>
      </w:r>
      <w:r w:rsidR="00480A33" w:rsidRPr="00F368A4">
        <w:rPr>
          <w:rFonts w:ascii="Verdana" w:hAnsi="Verdana"/>
          <w:color w:val="0A0A0A"/>
          <w:sz w:val="18"/>
          <w:szCs w:val="18"/>
          <w:shd w:val="clear" w:color="auto" w:fill="FEFEFE"/>
        </w:rPr>
        <w:t>whom</w:t>
      </w:r>
      <w:r w:rsidRPr="00F368A4">
        <w:rPr>
          <w:rFonts w:ascii="Verdana" w:hAnsi="Verdana"/>
          <w:color w:val="0A0A0A"/>
          <w:sz w:val="18"/>
          <w:szCs w:val="18"/>
          <w:shd w:val="clear" w:color="auto" w:fill="FEFEFE"/>
        </w:rPr>
        <w:t xml:space="preserve"> everyone has the right to </w:t>
      </w:r>
      <w:r w:rsidR="00C047C9" w:rsidRPr="00F368A4">
        <w:rPr>
          <w:rFonts w:ascii="Verdana" w:hAnsi="Verdana"/>
          <w:color w:val="0A0A0A"/>
          <w:sz w:val="18"/>
          <w:szCs w:val="18"/>
          <w:shd w:val="clear" w:color="auto" w:fill="FEFEFE"/>
        </w:rPr>
        <w:t>get rid of</w:t>
      </w:r>
      <w:r w:rsidRPr="00F368A4">
        <w:rPr>
          <w:rFonts w:ascii="Verdana" w:hAnsi="Verdana"/>
          <w:color w:val="0A0A0A"/>
          <w:sz w:val="18"/>
          <w:szCs w:val="18"/>
          <w:shd w:val="clear" w:color="auto" w:fill="FEFEFE"/>
        </w:rPr>
        <w:t>.</w:t>
      </w:r>
      <w:r w:rsidRPr="00976D7E">
        <w:rPr>
          <w:rFonts w:ascii="Verdana" w:hAnsi="Verdana"/>
          <w:color w:val="0A0A0A"/>
          <w:sz w:val="18"/>
          <w:szCs w:val="18"/>
          <w:shd w:val="clear" w:color="auto" w:fill="FEFEFE"/>
        </w:rPr>
        <w:t xml:space="preserve"> This is referring to cane carriers. </w:t>
      </w:r>
      <w:r w:rsidRPr="00F368A4">
        <w:rPr>
          <w:rFonts w:ascii="Verdana" w:hAnsi="Verdana"/>
          <w:color w:val="0A0A0A"/>
          <w:sz w:val="18"/>
          <w:szCs w:val="18"/>
          <w:shd w:val="clear" w:color="auto" w:fill="FEFEFE"/>
        </w:rPr>
        <w:t xml:space="preserve">One very rude gentleman, who surely was not acting in such a way intentionally or maliciously but who </w:t>
      </w:r>
      <w:r w:rsidR="00951C42" w:rsidRPr="00F368A4">
        <w:rPr>
          <w:rFonts w:ascii="Verdana" w:hAnsi="Verdana"/>
          <w:color w:val="0A0A0A"/>
          <w:sz w:val="18"/>
          <w:szCs w:val="18"/>
          <w:shd w:val="clear" w:color="auto" w:fill="FEFEFE"/>
        </w:rPr>
        <w:t xml:space="preserve">rather </w:t>
      </w:r>
      <w:r w:rsidRPr="00F368A4">
        <w:rPr>
          <w:rFonts w:ascii="Verdana" w:hAnsi="Verdana"/>
          <w:color w:val="0A0A0A"/>
          <w:sz w:val="18"/>
          <w:szCs w:val="18"/>
          <w:shd w:val="clear" w:color="auto" w:fill="FEFEFE"/>
        </w:rPr>
        <w:t xml:space="preserve">was simply imprudent, would sink his cane into </w:t>
      </w:r>
      <w:r w:rsidR="00951C42" w:rsidRPr="00F368A4">
        <w:rPr>
          <w:rFonts w:ascii="Verdana" w:hAnsi="Verdana"/>
          <w:color w:val="0A0A0A"/>
          <w:sz w:val="18"/>
          <w:szCs w:val="18"/>
          <w:shd w:val="clear" w:color="auto" w:fill="FEFEFE"/>
        </w:rPr>
        <w:t xml:space="preserve">a </w:t>
      </w:r>
      <w:r w:rsidRPr="00F368A4">
        <w:rPr>
          <w:rFonts w:ascii="Verdana" w:hAnsi="Verdana"/>
          <w:color w:val="0A0A0A"/>
          <w:sz w:val="18"/>
          <w:szCs w:val="18"/>
          <w:shd w:val="clear" w:color="auto" w:fill="FEFEFE"/>
        </w:rPr>
        <w:t xml:space="preserve">dirty mess on the street and then wipe the dirty cane off on the clean dress of the next woman to pass by. Another would twirl his cane through the air, even though it seemed almost certain that he would hit someone nearby, break a lamp, or shake the dirty mud from the street onto the backs or faces of other pedestrians in front of or behind him. A third would clasp his cane or umbrella under his arm and, when moving forward, would spear the cane into the eye of a faster-walking passerby or, when bending over, would push the cane into the chest of </w:t>
      </w:r>
      <w:r w:rsidR="00951C42" w:rsidRPr="00F368A4">
        <w:rPr>
          <w:rFonts w:ascii="Verdana" w:hAnsi="Verdana"/>
          <w:color w:val="0A0A0A"/>
          <w:sz w:val="18"/>
          <w:szCs w:val="18"/>
          <w:shd w:val="clear" w:color="auto" w:fill="FEFEFE"/>
        </w:rPr>
        <w:t xml:space="preserve">a </w:t>
      </w:r>
      <w:r w:rsidRPr="00F368A4">
        <w:rPr>
          <w:rFonts w:ascii="Verdana" w:hAnsi="Verdana"/>
          <w:color w:val="0A0A0A"/>
          <w:sz w:val="18"/>
          <w:szCs w:val="18"/>
          <w:shd w:val="clear" w:color="auto" w:fill="FEFEFE"/>
        </w:rPr>
        <w:t xml:space="preserve">passerby or </w:t>
      </w:r>
      <w:r w:rsidR="00701FB4" w:rsidRPr="00F368A4">
        <w:rPr>
          <w:rFonts w:ascii="Verdana" w:hAnsi="Verdana"/>
          <w:color w:val="0A0A0A"/>
          <w:sz w:val="18"/>
          <w:szCs w:val="18"/>
          <w:shd w:val="clear" w:color="auto" w:fill="FEFEFE"/>
        </w:rPr>
        <w:t>soil</w:t>
      </w:r>
      <w:r w:rsidRPr="00F368A4">
        <w:rPr>
          <w:rFonts w:ascii="Verdana" w:hAnsi="Verdana"/>
          <w:color w:val="0A0A0A"/>
          <w:sz w:val="18"/>
          <w:szCs w:val="18"/>
          <w:shd w:val="clear" w:color="auto" w:fill="FEFEFE"/>
        </w:rPr>
        <w:t xml:space="preserve"> his clothing. If such a cane carrier were to turn to the side on the street, he would </w:t>
      </w:r>
      <w:r w:rsidR="00951C42" w:rsidRPr="00F368A4">
        <w:rPr>
          <w:rFonts w:ascii="Verdana" w:hAnsi="Verdana"/>
          <w:color w:val="0A0A0A"/>
          <w:sz w:val="18"/>
          <w:szCs w:val="18"/>
          <w:shd w:val="clear" w:color="auto" w:fill="FEFEFE"/>
        </w:rPr>
        <w:t>become</w:t>
      </w:r>
      <w:r w:rsidRPr="00F368A4">
        <w:rPr>
          <w:rFonts w:ascii="Verdana" w:hAnsi="Verdana"/>
          <w:color w:val="0A0A0A"/>
          <w:sz w:val="18"/>
          <w:szCs w:val="18"/>
          <w:shd w:val="clear" w:color="auto" w:fill="FEFEFE"/>
        </w:rPr>
        <w:t xml:space="preserve"> a kind of turnstile. His cane </w:t>
      </w:r>
      <w:r w:rsidR="00951C42" w:rsidRPr="00F368A4">
        <w:rPr>
          <w:rFonts w:ascii="Verdana" w:hAnsi="Verdana"/>
          <w:color w:val="0A0A0A"/>
          <w:sz w:val="18"/>
          <w:szCs w:val="18"/>
          <w:shd w:val="clear" w:color="auto" w:fill="FEFEFE"/>
        </w:rPr>
        <w:t xml:space="preserve">would </w:t>
      </w:r>
      <w:r w:rsidRPr="00F368A4">
        <w:rPr>
          <w:rFonts w:ascii="Verdana" w:hAnsi="Verdana"/>
          <w:color w:val="0A0A0A"/>
          <w:sz w:val="18"/>
          <w:szCs w:val="18"/>
          <w:shd w:val="clear" w:color="auto" w:fill="FEFEFE"/>
        </w:rPr>
        <w:t xml:space="preserve">dominate the entire sidewalk. Any passersby </w:t>
      </w:r>
      <w:r w:rsidR="00951C42" w:rsidRPr="00F368A4">
        <w:rPr>
          <w:rFonts w:ascii="Verdana" w:hAnsi="Verdana"/>
          <w:color w:val="0A0A0A"/>
          <w:sz w:val="18"/>
          <w:szCs w:val="18"/>
          <w:shd w:val="clear" w:color="auto" w:fill="FEFEFE"/>
        </w:rPr>
        <w:t>would be</w:t>
      </w:r>
      <w:r w:rsidRPr="00F368A4">
        <w:rPr>
          <w:rFonts w:ascii="Verdana" w:hAnsi="Verdana"/>
          <w:color w:val="0A0A0A"/>
          <w:sz w:val="18"/>
          <w:szCs w:val="18"/>
          <w:shd w:val="clear" w:color="auto" w:fill="FEFEFE"/>
        </w:rPr>
        <w:t xml:space="preserve"> hit in the neck or face and all </w:t>
      </w:r>
      <w:r w:rsidR="00951C42" w:rsidRPr="00F368A4">
        <w:rPr>
          <w:rFonts w:ascii="Verdana" w:hAnsi="Verdana"/>
          <w:color w:val="0A0A0A"/>
          <w:sz w:val="18"/>
          <w:szCs w:val="18"/>
          <w:shd w:val="clear" w:color="auto" w:fill="FEFEFE"/>
        </w:rPr>
        <w:t xml:space="preserve">would be </w:t>
      </w:r>
      <w:r w:rsidRPr="00F368A4">
        <w:rPr>
          <w:rFonts w:ascii="Verdana" w:hAnsi="Verdana"/>
          <w:color w:val="0A0A0A"/>
          <w:sz w:val="18"/>
          <w:szCs w:val="18"/>
          <w:shd w:val="clear" w:color="auto" w:fill="FEFEFE"/>
        </w:rPr>
        <w:t>forced to get out of the way. The worst nuisance by far for passersby was posed by the great number of cane carriers who, in haste, would push their canes against the ground so they protruded out at an angle, thus taking up an unreasonably large part of the sidewalk and invariably causing anyone who wasn’t paying close attention to their steps to come crashing down.</w:t>
      </w:r>
      <w:r w:rsidRPr="00976D7E">
        <w:rPr>
          <w:rFonts w:ascii="Verdana" w:hAnsi="Verdana"/>
          <w:color w:val="0A0A0A"/>
          <w:sz w:val="18"/>
          <w:szCs w:val="18"/>
          <w:shd w:val="clear" w:color="auto" w:fill="FEFEFE"/>
        </w:rPr>
        <w:t xml:space="preserve"> To guard against or even prevent all of the problems described, the following recommendations were given</w:t>
      </w:r>
      <w:r w:rsidRPr="00F368A4">
        <w:rPr>
          <w:rFonts w:ascii="Verdana" w:hAnsi="Verdana"/>
          <w:color w:val="0A0A0A"/>
          <w:sz w:val="18"/>
          <w:szCs w:val="18"/>
          <w:shd w:val="clear" w:color="auto" w:fill="FEFEFE"/>
        </w:rPr>
        <w:t xml:space="preserve">: </w:t>
      </w:r>
      <w:r w:rsidR="00951C42" w:rsidRPr="00F368A4">
        <w:rPr>
          <w:rFonts w:ascii="Verdana" w:hAnsi="Verdana"/>
          <w:color w:val="0A0A0A"/>
          <w:sz w:val="18"/>
          <w:szCs w:val="18"/>
          <w:shd w:val="clear" w:color="auto" w:fill="FEFEFE"/>
        </w:rPr>
        <w:t>t</w:t>
      </w:r>
      <w:r w:rsidRPr="00F368A4">
        <w:rPr>
          <w:rFonts w:ascii="Verdana" w:hAnsi="Verdana"/>
          <w:color w:val="0A0A0A"/>
          <w:sz w:val="18"/>
          <w:szCs w:val="18"/>
          <w:shd w:val="clear" w:color="auto" w:fill="FEFEFE"/>
        </w:rPr>
        <w:t>he walking stick or closed umbrella should be carried as close to the body as possible, in front of the carrier if possible and always in the vertical position.</w:t>
      </w:r>
    </w:p>
    <w:p w14:paraId="177238A2" w14:textId="77777777" w:rsidR="003306FF" w:rsidRPr="00976D7E" w:rsidRDefault="003306FF" w:rsidP="00375C32">
      <w:pPr>
        <w:spacing w:after="160"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 xml:space="preserve">Rules for handling a cane were constantly being published in magazines and fashion books. There is evidence that a school was opened in 1710 where people could learn the proper way to carry a cane. </w:t>
      </w:r>
    </w:p>
    <w:p w14:paraId="13F35421" w14:textId="412CF8CD" w:rsidR="003306FF" w:rsidRPr="00976D7E" w:rsidRDefault="003306FF" w:rsidP="00375C32">
      <w:pPr>
        <w:spacing w:after="160"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 xml:space="preserve">By the 18th century, cane etiquette enjoyed general acceptance among the population in Europe. You never saw a gentleman walking through the streets with his cane under his arm or </w:t>
      </w:r>
      <w:r w:rsidR="00951C42" w:rsidRPr="00976D7E">
        <w:rPr>
          <w:rFonts w:ascii="Verdana" w:hAnsi="Verdana"/>
          <w:color w:val="0A0A0A"/>
          <w:sz w:val="18"/>
          <w:szCs w:val="18"/>
          <w:shd w:val="clear" w:color="auto" w:fill="FEFEFE"/>
        </w:rPr>
        <w:t>leaning</w:t>
      </w:r>
      <w:r w:rsidRPr="00976D7E">
        <w:rPr>
          <w:rFonts w:ascii="Verdana" w:hAnsi="Verdana"/>
          <w:color w:val="0A0A0A"/>
          <w:sz w:val="18"/>
          <w:szCs w:val="18"/>
          <w:shd w:val="clear" w:color="auto" w:fill="FEFEFE"/>
        </w:rPr>
        <w:t xml:space="preserve"> excessively on his cane during a conversation. It was also considered impolite to use the cane to write in the sand or on the ground or to drag it behind you while walking. It was very important to avoid carrying the cane when visiting people of high rank.</w:t>
      </w:r>
    </w:p>
    <w:p w14:paraId="78EF2F15" w14:textId="77777777" w:rsidR="003306FF" w:rsidRPr="00976D7E" w:rsidRDefault="003306FF" w:rsidP="003306FF">
      <w:pPr>
        <w:spacing w:line="360" w:lineRule="auto"/>
        <w:rPr>
          <w:rFonts w:ascii="Verdana" w:eastAsia="Times New Roman" w:hAnsi="Verdana"/>
          <w:color w:val="0A0A0A"/>
          <w:spacing w:val="5"/>
          <w:sz w:val="18"/>
          <w:lang w:eastAsia="de-CH"/>
        </w:rPr>
      </w:pPr>
    </w:p>
    <w:p w14:paraId="0AEE2235" w14:textId="7551AF8E" w:rsidR="003306FF" w:rsidRPr="00976D7E" w:rsidRDefault="003306FF" w:rsidP="003306FF">
      <w:pPr>
        <w:spacing w:line="360" w:lineRule="auto"/>
        <w:rPr>
          <w:rFonts w:ascii="Verdana" w:eastAsia="Times New Roman" w:hAnsi="Verdana"/>
          <w:b/>
          <w:color w:val="0A0A0A"/>
          <w:spacing w:val="5"/>
          <w:sz w:val="18"/>
        </w:rPr>
      </w:pPr>
      <w:r w:rsidRPr="00976D7E">
        <w:rPr>
          <w:rFonts w:ascii="Verdana" w:hAnsi="Verdana"/>
          <w:b/>
          <w:color w:val="0A0A0A"/>
          <w:sz w:val="18"/>
        </w:rPr>
        <w:t>The decorative cane and the folk</w:t>
      </w:r>
      <w:r w:rsidR="00951C42" w:rsidRPr="00976D7E">
        <w:rPr>
          <w:rFonts w:ascii="Verdana" w:hAnsi="Verdana"/>
          <w:b/>
          <w:color w:val="0A0A0A"/>
          <w:sz w:val="18"/>
        </w:rPr>
        <w:t>-</w:t>
      </w:r>
      <w:r w:rsidRPr="00976D7E">
        <w:rPr>
          <w:rFonts w:ascii="Verdana" w:hAnsi="Verdana"/>
          <w:b/>
          <w:color w:val="0A0A0A"/>
          <w:sz w:val="18"/>
        </w:rPr>
        <w:t>art cane</w:t>
      </w:r>
    </w:p>
    <w:p w14:paraId="6CA2FC2E" w14:textId="3AAE6E92" w:rsidR="003306FF" w:rsidRPr="00976D7E" w:rsidRDefault="003306FF" w:rsidP="00375C32">
      <w:pPr>
        <w:spacing w:after="160"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 xml:space="preserve">One thing is for sure: </w:t>
      </w:r>
      <w:r w:rsidR="00951C42" w:rsidRPr="00976D7E">
        <w:rPr>
          <w:rFonts w:ascii="Verdana" w:hAnsi="Verdana"/>
          <w:color w:val="0A0A0A"/>
          <w:sz w:val="18"/>
          <w:szCs w:val="18"/>
          <w:shd w:val="clear" w:color="auto" w:fill="FEFEFE"/>
        </w:rPr>
        <w:t>n</w:t>
      </w:r>
      <w:r w:rsidRPr="00976D7E">
        <w:rPr>
          <w:rFonts w:ascii="Verdana" w:hAnsi="Verdana"/>
          <w:color w:val="0A0A0A"/>
          <w:sz w:val="18"/>
          <w:szCs w:val="18"/>
          <w:shd w:val="clear" w:color="auto" w:fill="FEFEFE"/>
        </w:rPr>
        <w:t>ot all canes are equal. There are different types of canes, such as the hiking sticks for which</w:t>
      </w:r>
      <w:r w:rsidR="00E27151">
        <w:rPr>
          <w:rFonts w:ascii="Verdana" w:hAnsi="Verdana"/>
          <w:color w:val="0A0A0A"/>
          <w:sz w:val="18"/>
          <w:szCs w:val="18"/>
          <w:shd w:val="clear" w:color="auto" w:fill="FEFEFE"/>
        </w:rPr>
        <w:t xml:space="preserve"> –</w:t>
      </w:r>
      <w:r w:rsidRPr="00976D7E">
        <w:rPr>
          <w:rFonts w:ascii="Verdana" w:hAnsi="Verdana"/>
          <w:color w:val="0A0A0A"/>
          <w:sz w:val="18"/>
          <w:szCs w:val="18"/>
          <w:shd w:val="clear" w:color="auto" w:fill="FEFEFE"/>
        </w:rPr>
        <w:t xml:space="preserve"> unlike the walking stick</w:t>
      </w:r>
      <w:r w:rsidR="00E27151">
        <w:rPr>
          <w:rFonts w:ascii="Verdana" w:hAnsi="Verdana"/>
          <w:color w:val="0A0A0A"/>
          <w:sz w:val="18"/>
          <w:szCs w:val="18"/>
          <w:shd w:val="clear" w:color="auto" w:fill="FEFEFE"/>
        </w:rPr>
        <w:t xml:space="preserve"> –</w:t>
      </w:r>
      <w:r w:rsidRPr="00976D7E">
        <w:rPr>
          <w:rFonts w:ascii="Verdana" w:hAnsi="Verdana"/>
          <w:color w:val="0A0A0A"/>
          <w:sz w:val="18"/>
          <w:szCs w:val="18"/>
          <w:shd w:val="clear" w:color="auto" w:fill="FEFEFE"/>
        </w:rPr>
        <w:t xml:space="preserve"> practicality is the focus rather than looks. There are generally three different types of walking sticks: decorative canes, folk</w:t>
      </w:r>
      <w:r w:rsidR="00FC2754" w:rsidRPr="00976D7E">
        <w:rPr>
          <w:rFonts w:ascii="Verdana" w:hAnsi="Verdana"/>
          <w:color w:val="0A0A0A"/>
          <w:sz w:val="18"/>
          <w:szCs w:val="18"/>
          <w:shd w:val="clear" w:color="auto" w:fill="FEFEFE"/>
        </w:rPr>
        <w:t>-</w:t>
      </w:r>
      <w:r w:rsidRPr="00976D7E">
        <w:rPr>
          <w:rFonts w:ascii="Verdana" w:hAnsi="Verdana"/>
          <w:color w:val="0A0A0A"/>
          <w:sz w:val="18"/>
          <w:szCs w:val="18"/>
          <w:shd w:val="clear" w:color="auto" w:fill="FEFEFE"/>
        </w:rPr>
        <w:t xml:space="preserve">art canes, and system canes. Decorative canes exist mainly for the purpose of making the carrier stand out more and </w:t>
      </w:r>
      <w:r w:rsidRPr="00976D7E">
        <w:rPr>
          <w:rFonts w:ascii="Verdana" w:hAnsi="Verdana"/>
          <w:color w:val="0A0A0A"/>
          <w:sz w:val="18"/>
          <w:szCs w:val="18"/>
          <w:shd w:val="clear" w:color="auto" w:fill="FEFEFE"/>
        </w:rPr>
        <w:lastRenderedPageBreak/>
        <w:t xml:space="preserve">take center stage. In most cases, </w:t>
      </w:r>
      <w:r w:rsidR="00FC2754" w:rsidRPr="00976D7E">
        <w:rPr>
          <w:rFonts w:ascii="Verdana" w:hAnsi="Verdana"/>
          <w:color w:val="0A0A0A"/>
          <w:sz w:val="18"/>
          <w:szCs w:val="18"/>
          <w:shd w:val="clear" w:color="auto" w:fill="FEFEFE"/>
        </w:rPr>
        <w:t>they have</w:t>
      </w:r>
      <w:r w:rsidRPr="00976D7E">
        <w:rPr>
          <w:rFonts w:ascii="Verdana" w:hAnsi="Verdana"/>
          <w:color w:val="0A0A0A"/>
          <w:sz w:val="18"/>
          <w:szCs w:val="18"/>
          <w:shd w:val="clear" w:color="auto" w:fill="FEFEFE"/>
        </w:rPr>
        <w:t xml:space="preserve"> a purely aesthetic purpose. The multitude of materials and shapes of these decorative canes is limited only by the imagination of the craftsmen who make them. Ivory, gold, silver, porcelain, jewels, enamel, and even glass were very popular materials for this.</w:t>
      </w:r>
    </w:p>
    <w:p w14:paraId="43B16201" w14:textId="47A30C0B" w:rsidR="003306FF" w:rsidRPr="00976D7E" w:rsidRDefault="003306FF" w:rsidP="00375C32">
      <w:pPr>
        <w:spacing w:after="160"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Folk</w:t>
      </w:r>
      <w:r w:rsidR="00FC2754" w:rsidRPr="00976D7E">
        <w:rPr>
          <w:rFonts w:ascii="Verdana" w:hAnsi="Verdana"/>
          <w:color w:val="0A0A0A"/>
          <w:sz w:val="18"/>
          <w:szCs w:val="18"/>
          <w:shd w:val="clear" w:color="auto" w:fill="FEFEFE"/>
        </w:rPr>
        <w:t>-</w:t>
      </w:r>
      <w:r w:rsidRPr="00976D7E">
        <w:rPr>
          <w:rFonts w:ascii="Verdana" w:hAnsi="Verdana"/>
          <w:color w:val="0A0A0A"/>
          <w:sz w:val="18"/>
          <w:szCs w:val="18"/>
          <w:shd w:val="clear" w:color="auto" w:fill="FEFEFE"/>
        </w:rPr>
        <w:t xml:space="preserve">art canes are a different story, since they are meant to draw attention to the maker. These canes aren’t decorated with gold and gemstones, but rather with intricate carvings. Hiking sticks are </w:t>
      </w:r>
      <w:r w:rsidR="00542364">
        <w:rPr>
          <w:rFonts w:ascii="Verdana" w:hAnsi="Verdana"/>
          <w:color w:val="0A0A0A"/>
          <w:sz w:val="18"/>
          <w:szCs w:val="18"/>
          <w:shd w:val="clear" w:color="auto" w:fill="FEFEFE"/>
        </w:rPr>
        <w:t xml:space="preserve">typically </w:t>
      </w:r>
      <w:r w:rsidRPr="00976D7E">
        <w:rPr>
          <w:rFonts w:ascii="Verdana" w:hAnsi="Verdana"/>
          <w:color w:val="0A0A0A"/>
          <w:sz w:val="18"/>
          <w:szCs w:val="18"/>
          <w:shd w:val="clear" w:color="auto" w:fill="FEFEFE"/>
        </w:rPr>
        <w:t>simple walking sticks for men and light designs made of bamboo</w:t>
      </w:r>
      <w:r w:rsidR="00FC2754" w:rsidRPr="00976D7E">
        <w:rPr>
          <w:rFonts w:ascii="Verdana" w:hAnsi="Verdana"/>
          <w:color w:val="0A0A0A"/>
          <w:sz w:val="18"/>
          <w:szCs w:val="18"/>
          <w:shd w:val="clear" w:color="auto" w:fill="FEFEFE"/>
        </w:rPr>
        <w:t xml:space="preserve"> for women –</w:t>
      </w:r>
      <w:r w:rsidRPr="00976D7E">
        <w:rPr>
          <w:rFonts w:ascii="Verdana" w:hAnsi="Verdana"/>
          <w:color w:val="0A0A0A"/>
          <w:sz w:val="18"/>
          <w:szCs w:val="18"/>
          <w:shd w:val="clear" w:color="auto" w:fill="FEFEFE"/>
        </w:rPr>
        <w:t xml:space="preserve"> </w:t>
      </w:r>
      <w:r w:rsidR="00FC2754" w:rsidRPr="00976D7E">
        <w:rPr>
          <w:rFonts w:ascii="Verdana" w:hAnsi="Verdana"/>
          <w:color w:val="0A0A0A"/>
          <w:sz w:val="18"/>
          <w:szCs w:val="18"/>
          <w:shd w:val="clear" w:color="auto" w:fill="FEFEFE"/>
        </w:rPr>
        <w:t>o</w:t>
      </w:r>
      <w:r w:rsidRPr="00976D7E">
        <w:rPr>
          <w:rFonts w:ascii="Verdana" w:hAnsi="Verdana"/>
          <w:color w:val="0A0A0A"/>
          <w:sz w:val="18"/>
          <w:szCs w:val="18"/>
          <w:shd w:val="clear" w:color="auto" w:fill="FEFEFE"/>
        </w:rPr>
        <w:t>r weighty hiking sticks decorated with what was once a hiker</w:t>
      </w:r>
      <w:r w:rsidR="00FE452A">
        <w:rPr>
          <w:rFonts w:ascii="Verdana" w:hAnsi="Verdana"/>
          <w:color w:val="0A0A0A"/>
          <w:sz w:val="18"/>
          <w:szCs w:val="18"/>
          <w:shd w:val="clear" w:color="auto" w:fill="FEFEFE"/>
        </w:rPr>
        <w:t>’</w:t>
      </w:r>
      <w:r w:rsidRPr="00976D7E">
        <w:rPr>
          <w:rFonts w:ascii="Verdana" w:hAnsi="Verdana"/>
          <w:color w:val="0A0A0A"/>
          <w:sz w:val="18"/>
          <w:szCs w:val="18"/>
          <w:shd w:val="clear" w:color="auto" w:fill="FEFEFE"/>
        </w:rPr>
        <w:t>s pride</w:t>
      </w:r>
      <w:r w:rsidR="00234FCE">
        <w:rPr>
          <w:rFonts w:ascii="Verdana" w:hAnsi="Verdana"/>
          <w:color w:val="0A0A0A"/>
          <w:sz w:val="18"/>
          <w:szCs w:val="18"/>
          <w:shd w:val="clear" w:color="auto" w:fill="FEFEFE"/>
        </w:rPr>
        <w:t>, namely</w:t>
      </w:r>
      <w:r w:rsidRPr="00976D7E">
        <w:rPr>
          <w:rFonts w:ascii="Verdana" w:hAnsi="Verdana"/>
          <w:color w:val="0A0A0A"/>
          <w:sz w:val="18"/>
          <w:szCs w:val="18"/>
          <w:shd w:val="clear" w:color="auto" w:fill="FEFEFE"/>
        </w:rPr>
        <w:t xml:space="preserve"> hiking stick medallions</w:t>
      </w:r>
      <w:r w:rsidR="00FC2754" w:rsidRPr="00976D7E">
        <w:rPr>
          <w:rFonts w:ascii="Verdana" w:hAnsi="Verdana"/>
          <w:color w:val="0A0A0A"/>
          <w:sz w:val="18"/>
          <w:szCs w:val="18"/>
          <w:shd w:val="clear" w:color="auto" w:fill="FEFEFE"/>
        </w:rPr>
        <w:t>,</w:t>
      </w:r>
      <w:r w:rsidRPr="00976D7E">
        <w:rPr>
          <w:rFonts w:ascii="Verdana" w:hAnsi="Verdana"/>
          <w:color w:val="0A0A0A"/>
          <w:sz w:val="18"/>
          <w:szCs w:val="18"/>
          <w:shd w:val="clear" w:color="auto" w:fill="FEFEFE"/>
        </w:rPr>
        <w:t xml:space="preserve"> showing </w:t>
      </w:r>
      <w:r w:rsidR="00543A5B">
        <w:rPr>
          <w:rFonts w:ascii="Verdana" w:hAnsi="Verdana"/>
          <w:color w:val="0A0A0A"/>
          <w:sz w:val="18"/>
          <w:szCs w:val="18"/>
          <w:shd w:val="clear" w:color="auto" w:fill="FEFEFE"/>
        </w:rPr>
        <w:t xml:space="preserve">the </w:t>
      </w:r>
      <w:r w:rsidRPr="00976D7E">
        <w:rPr>
          <w:rFonts w:ascii="Verdana" w:hAnsi="Verdana"/>
          <w:color w:val="0A0A0A"/>
          <w:sz w:val="18"/>
          <w:szCs w:val="18"/>
          <w:shd w:val="clear" w:color="auto" w:fill="FEFEFE"/>
        </w:rPr>
        <w:t xml:space="preserve">places </w:t>
      </w:r>
      <w:r w:rsidR="001A23DC">
        <w:rPr>
          <w:rFonts w:ascii="Verdana" w:hAnsi="Verdana"/>
          <w:color w:val="0A0A0A"/>
          <w:sz w:val="18"/>
          <w:szCs w:val="18"/>
          <w:shd w:val="clear" w:color="auto" w:fill="FEFEFE"/>
        </w:rPr>
        <w:t xml:space="preserve">where </w:t>
      </w:r>
      <w:r w:rsidRPr="00976D7E">
        <w:rPr>
          <w:rFonts w:ascii="Verdana" w:hAnsi="Verdana"/>
          <w:color w:val="0A0A0A"/>
          <w:sz w:val="18"/>
          <w:szCs w:val="18"/>
          <w:shd w:val="clear" w:color="auto" w:fill="FEFEFE"/>
        </w:rPr>
        <w:t xml:space="preserve">the hiker had walked. </w:t>
      </w:r>
    </w:p>
    <w:p w14:paraId="07098C6B" w14:textId="77777777" w:rsidR="003306FF" w:rsidRPr="00976D7E" w:rsidRDefault="003306FF" w:rsidP="003306FF">
      <w:pPr>
        <w:spacing w:line="360" w:lineRule="auto"/>
        <w:rPr>
          <w:rFonts w:ascii="Verdana" w:hAnsi="Verdana"/>
          <w:color w:val="0A0A0A"/>
          <w:spacing w:val="5"/>
        </w:rPr>
      </w:pPr>
    </w:p>
    <w:p w14:paraId="145CA65D" w14:textId="2648BE63" w:rsidR="003306FF" w:rsidRPr="00976D7E" w:rsidRDefault="00FC2754" w:rsidP="003306FF">
      <w:pPr>
        <w:spacing w:line="360" w:lineRule="auto"/>
        <w:rPr>
          <w:rFonts w:ascii="Verdana" w:eastAsia="Times New Roman" w:hAnsi="Verdana"/>
          <w:b/>
          <w:color w:val="0A0A0A"/>
          <w:spacing w:val="5"/>
          <w:sz w:val="18"/>
        </w:rPr>
      </w:pPr>
      <w:r w:rsidRPr="00976D7E">
        <w:rPr>
          <w:rFonts w:ascii="Verdana" w:hAnsi="Verdana"/>
          <w:b/>
          <w:color w:val="0A0A0A"/>
          <w:sz w:val="18"/>
        </w:rPr>
        <w:t>S</w:t>
      </w:r>
      <w:r w:rsidR="003306FF" w:rsidRPr="00976D7E">
        <w:rPr>
          <w:rFonts w:ascii="Verdana" w:hAnsi="Verdana"/>
          <w:b/>
          <w:color w:val="0A0A0A"/>
          <w:sz w:val="18"/>
        </w:rPr>
        <w:t>ystem or gadget canes</w:t>
      </w:r>
    </w:p>
    <w:p w14:paraId="4166E7D2" w14:textId="35CA5F26" w:rsidR="003306FF" w:rsidRPr="00976D7E" w:rsidRDefault="003306FF" w:rsidP="00A061FE">
      <w:pPr>
        <w:spacing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The inventive spirit behind system or gadget canes may make them some of the most fascinating and most</w:t>
      </w:r>
      <w:r w:rsidR="00AD1B5C">
        <w:rPr>
          <w:rFonts w:ascii="Verdana" w:hAnsi="Verdana"/>
          <w:color w:val="0A0A0A"/>
          <w:sz w:val="18"/>
          <w:szCs w:val="18"/>
          <w:shd w:val="clear" w:color="auto" w:fill="FEFEFE"/>
        </w:rPr>
        <w:t xml:space="preserve"> </w:t>
      </w:r>
      <w:r w:rsidRPr="00976D7E">
        <w:rPr>
          <w:rFonts w:ascii="Verdana" w:hAnsi="Verdana"/>
          <w:color w:val="0A0A0A"/>
          <w:sz w:val="18"/>
          <w:szCs w:val="18"/>
          <w:shd w:val="clear" w:color="auto" w:fill="FEFEFE"/>
        </w:rPr>
        <w:t xml:space="preserve">collected walking sticks. For as long as there have been canes, there have been inventors and tinkerers. They would add something to the canes or hide something along the shaft or in the handle. One big </w:t>
      </w:r>
      <w:r w:rsidR="004349D5">
        <w:rPr>
          <w:rFonts w:ascii="Verdana" w:hAnsi="Verdana"/>
          <w:color w:val="0A0A0A"/>
          <w:sz w:val="18"/>
          <w:szCs w:val="18"/>
          <w:shd w:val="clear" w:color="auto" w:fill="FEFEFE"/>
        </w:rPr>
        <w:t>incentive</w:t>
      </w:r>
      <w:r w:rsidRPr="00976D7E">
        <w:rPr>
          <w:rFonts w:ascii="Verdana" w:hAnsi="Verdana"/>
          <w:color w:val="0A0A0A"/>
          <w:sz w:val="18"/>
          <w:szCs w:val="18"/>
          <w:shd w:val="clear" w:color="auto" w:fill="FEFEFE"/>
        </w:rPr>
        <w:t xml:space="preserve"> of system canes was humor. People wanted to surprise and astound others or get them to laugh. </w:t>
      </w:r>
      <w:r w:rsidRPr="00976D7E">
        <w:rPr>
          <w:rFonts w:ascii="Verdana" w:hAnsi="Verdana"/>
          <w:sz w:val="18"/>
          <w:szCs w:val="18"/>
        </w:rPr>
        <w:t>The term “gadget cane” clearly illustrates this. System canes were very popular presents that would bring a smile to someone’s face or awaken a person’s creativity and unfulfilled desires. One good example of this is the botanical explorer cane, which contained tools for the dream job of botanical explorer in far</w:t>
      </w:r>
      <w:r w:rsidR="00223883" w:rsidRPr="00976D7E">
        <w:rPr>
          <w:rFonts w:ascii="Verdana" w:hAnsi="Verdana"/>
          <w:sz w:val="18"/>
          <w:szCs w:val="18"/>
        </w:rPr>
        <w:t>-</w:t>
      </w:r>
      <w:r w:rsidRPr="00976D7E">
        <w:rPr>
          <w:rFonts w:ascii="Verdana" w:hAnsi="Verdana"/>
          <w:sz w:val="18"/>
          <w:szCs w:val="18"/>
        </w:rPr>
        <w:t>off lands in the 18th and 19th centur</w:t>
      </w:r>
      <w:r w:rsidR="00223883" w:rsidRPr="00976D7E">
        <w:rPr>
          <w:rFonts w:ascii="Verdana" w:hAnsi="Verdana"/>
          <w:sz w:val="18"/>
          <w:szCs w:val="18"/>
        </w:rPr>
        <w:t>ies</w:t>
      </w:r>
      <w:r w:rsidRPr="00976D7E">
        <w:rPr>
          <w:rFonts w:ascii="Verdana" w:hAnsi="Verdana"/>
          <w:sz w:val="18"/>
          <w:szCs w:val="18"/>
        </w:rPr>
        <w:t xml:space="preserve">. These garden tools weren’t all that practical otherwise. </w:t>
      </w:r>
      <w:r w:rsidRPr="00976D7E">
        <w:rPr>
          <w:rFonts w:ascii="Verdana" w:hAnsi="Verdana"/>
          <w:color w:val="0A0A0A"/>
          <w:sz w:val="18"/>
          <w:szCs w:val="18"/>
          <w:shd w:val="clear" w:color="auto" w:fill="FEFEFE"/>
        </w:rPr>
        <w:t>Among the diverse array of cane types was a walking stick with a knife or a whiskey bottle complete with whiskey glass. One version that pharmacists liked using contain</w:t>
      </w:r>
      <w:r w:rsidR="00223883" w:rsidRPr="00976D7E">
        <w:rPr>
          <w:rFonts w:ascii="Verdana" w:hAnsi="Verdana"/>
          <w:color w:val="0A0A0A"/>
          <w:sz w:val="18"/>
          <w:szCs w:val="18"/>
          <w:shd w:val="clear" w:color="auto" w:fill="FEFEFE"/>
        </w:rPr>
        <w:t>ed</w:t>
      </w:r>
      <w:r w:rsidRPr="00976D7E">
        <w:rPr>
          <w:rFonts w:ascii="Verdana" w:hAnsi="Verdana"/>
          <w:color w:val="0A0A0A"/>
          <w:sz w:val="18"/>
          <w:szCs w:val="18"/>
          <w:shd w:val="clear" w:color="auto" w:fill="FEFEFE"/>
        </w:rPr>
        <w:t xml:space="preserve"> small bottle</w:t>
      </w:r>
      <w:r w:rsidR="00E0090A" w:rsidRPr="00976D7E">
        <w:rPr>
          <w:rFonts w:ascii="Verdana" w:hAnsi="Verdana"/>
          <w:color w:val="0A0A0A"/>
          <w:sz w:val="18"/>
          <w:szCs w:val="18"/>
          <w:shd w:val="clear" w:color="auto" w:fill="FEFEFE"/>
        </w:rPr>
        <w:t>s</w:t>
      </w:r>
      <w:r w:rsidRPr="00976D7E">
        <w:rPr>
          <w:rFonts w:ascii="Verdana" w:hAnsi="Verdana"/>
          <w:color w:val="0A0A0A"/>
          <w:sz w:val="18"/>
          <w:szCs w:val="18"/>
          <w:shd w:val="clear" w:color="auto" w:fill="FEFEFE"/>
        </w:rPr>
        <w:t xml:space="preserve"> with special tinctures. Inventions such as the bicycle cane, which had a sort of foldable emergency bicycle </w:t>
      </w:r>
      <w:r w:rsidR="009E4B62" w:rsidRPr="00976D7E">
        <w:rPr>
          <w:rFonts w:ascii="Verdana" w:hAnsi="Verdana"/>
          <w:color w:val="0A0A0A"/>
          <w:sz w:val="18"/>
          <w:szCs w:val="18"/>
          <w:shd w:val="clear" w:color="auto" w:fill="FEFEFE"/>
        </w:rPr>
        <w:t>attached to</w:t>
      </w:r>
      <w:r w:rsidRPr="00976D7E">
        <w:rPr>
          <w:rFonts w:ascii="Verdana" w:hAnsi="Verdana"/>
          <w:color w:val="0A0A0A"/>
          <w:sz w:val="18"/>
          <w:szCs w:val="18"/>
          <w:shd w:val="clear" w:color="auto" w:fill="FEFEFE"/>
        </w:rPr>
        <w:t xml:space="preserve"> it, or </w:t>
      </w:r>
      <w:r w:rsidR="00223883" w:rsidRPr="00976D7E">
        <w:rPr>
          <w:rFonts w:ascii="Verdana" w:hAnsi="Verdana"/>
          <w:color w:val="0A0A0A"/>
          <w:sz w:val="18"/>
          <w:szCs w:val="18"/>
          <w:shd w:val="clear" w:color="auto" w:fill="FEFEFE"/>
        </w:rPr>
        <w:t>better-</w:t>
      </w:r>
      <w:r w:rsidRPr="00976D7E">
        <w:rPr>
          <w:rFonts w:ascii="Verdana" w:hAnsi="Verdana"/>
          <w:color w:val="0A0A0A"/>
          <w:sz w:val="18"/>
          <w:szCs w:val="18"/>
          <w:shd w:val="clear" w:color="auto" w:fill="FEFEFE"/>
        </w:rPr>
        <w:t xml:space="preserve">known creations such as the cane umbrella, the so-called </w:t>
      </w:r>
      <w:r w:rsidR="009E4B62" w:rsidRPr="00976D7E">
        <w:rPr>
          <w:rFonts w:ascii="Verdana" w:hAnsi="Verdana"/>
          <w:color w:val="0A0A0A"/>
          <w:sz w:val="18"/>
          <w:szCs w:val="18"/>
          <w:shd w:val="clear" w:color="auto" w:fill="FEFEFE"/>
        </w:rPr>
        <w:t>swordstick</w:t>
      </w:r>
      <w:r w:rsidRPr="00976D7E">
        <w:rPr>
          <w:rFonts w:ascii="Verdana" w:hAnsi="Verdana"/>
          <w:color w:val="0A0A0A"/>
          <w:sz w:val="18"/>
          <w:szCs w:val="18"/>
          <w:shd w:val="clear" w:color="auto" w:fill="FEFEFE"/>
        </w:rPr>
        <w:t xml:space="preserve">, or the cane </w:t>
      </w:r>
      <w:r w:rsidR="009E4B62" w:rsidRPr="00976D7E">
        <w:rPr>
          <w:rFonts w:ascii="Verdana" w:hAnsi="Verdana"/>
          <w:color w:val="0A0A0A"/>
          <w:sz w:val="18"/>
          <w:szCs w:val="18"/>
          <w:shd w:val="clear" w:color="auto" w:fill="FEFEFE"/>
        </w:rPr>
        <w:t>gun</w:t>
      </w:r>
      <w:r w:rsidRPr="00976D7E">
        <w:rPr>
          <w:rFonts w:ascii="Verdana" w:hAnsi="Verdana"/>
          <w:color w:val="0A0A0A"/>
          <w:sz w:val="18"/>
          <w:szCs w:val="18"/>
          <w:shd w:val="clear" w:color="auto" w:fill="FEFEFE"/>
        </w:rPr>
        <w:t xml:space="preserve"> were also </w:t>
      </w:r>
      <w:r w:rsidR="00223883" w:rsidRPr="00976D7E">
        <w:rPr>
          <w:rFonts w:ascii="Verdana" w:hAnsi="Verdana"/>
          <w:color w:val="0A0A0A"/>
          <w:sz w:val="18"/>
          <w:szCs w:val="18"/>
          <w:shd w:val="clear" w:color="auto" w:fill="FEFEFE"/>
        </w:rPr>
        <w:t xml:space="preserve">much </w:t>
      </w:r>
      <w:r w:rsidRPr="00976D7E">
        <w:rPr>
          <w:rFonts w:ascii="Verdana" w:hAnsi="Verdana"/>
          <w:color w:val="0A0A0A"/>
          <w:sz w:val="18"/>
          <w:szCs w:val="18"/>
          <w:shd w:val="clear" w:color="auto" w:fill="FEFEFE"/>
        </w:rPr>
        <w:t>sought</w:t>
      </w:r>
      <w:r w:rsidR="00300B99">
        <w:rPr>
          <w:rFonts w:ascii="Verdana" w:hAnsi="Verdana"/>
          <w:color w:val="0A0A0A"/>
          <w:sz w:val="18"/>
          <w:szCs w:val="18"/>
          <w:shd w:val="clear" w:color="auto" w:fill="FEFEFE"/>
        </w:rPr>
        <w:t xml:space="preserve"> </w:t>
      </w:r>
      <w:r w:rsidRPr="00976D7E">
        <w:rPr>
          <w:rFonts w:ascii="Verdana" w:hAnsi="Verdana"/>
          <w:color w:val="0A0A0A"/>
          <w:sz w:val="18"/>
          <w:szCs w:val="18"/>
          <w:shd w:val="clear" w:color="auto" w:fill="FEFEFE"/>
        </w:rPr>
        <w:t>after. Examples of all of the system canes mentioned above are featured in the exhibition.</w:t>
      </w:r>
    </w:p>
    <w:p w14:paraId="23D8394F" w14:textId="7D23375A" w:rsidR="003306FF" w:rsidRPr="00976D7E" w:rsidRDefault="003306FF" w:rsidP="003306FF">
      <w:pPr>
        <w:spacing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Imagination has no boundaries as far as these were concerned. It therefore followed that applications for over 1</w:t>
      </w:r>
      <w:r w:rsidR="00E0090A" w:rsidRPr="00976D7E">
        <w:rPr>
          <w:rFonts w:ascii="Verdana" w:hAnsi="Verdana"/>
          <w:color w:val="0A0A0A"/>
          <w:sz w:val="18"/>
          <w:szCs w:val="18"/>
          <w:shd w:val="clear" w:color="auto" w:fill="FEFEFE"/>
        </w:rPr>
        <w:t>,</w:t>
      </w:r>
      <w:r w:rsidRPr="00976D7E">
        <w:rPr>
          <w:rFonts w:ascii="Verdana" w:hAnsi="Verdana"/>
          <w:color w:val="0A0A0A"/>
          <w:sz w:val="18"/>
          <w:szCs w:val="18"/>
          <w:shd w:val="clear" w:color="auto" w:fill="FEFEFE"/>
        </w:rPr>
        <w:t xml:space="preserve">500 patents for gadget canes were filed in the 18th and 19th centuries. The right one </w:t>
      </w:r>
      <w:r w:rsidR="00223883" w:rsidRPr="00976D7E">
        <w:rPr>
          <w:rFonts w:ascii="Verdana" w:hAnsi="Verdana"/>
          <w:color w:val="0A0A0A"/>
          <w:sz w:val="18"/>
          <w:szCs w:val="18"/>
          <w:shd w:val="clear" w:color="auto" w:fill="FEFEFE"/>
        </w:rPr>
        <w:t xml:space="preserve">was available </w:t>
      </w:r>
      <w:r w:rsidRPr="00976D7E">
        <w:rPr>
          <w:rFonts w:ascii="Verdana" w:hAnsi="Verdana"/>
          <w:color w:val="0A0A0A"/>
          <w:sz w:val="18"/>
          <w:szCs w:val="18"/>
          <w:shd w:val="clear" w:color="auto" w:fill="FEFEFE"/>
        </w:rPr>
        <w:t>for every taste</w:t>
      </w:r>
      <w:r w:rsidR="004A2570" w:rsidRPr="00976D7E">
        <w:rPr>
          <w:rFonts w:ascii="Verdana" w:hAnsi="Verdana"/>
          <w:color w:val="0A0A0A"/>
          <w:sz w:val="18"/>
          <w:szCs w:val="18"/>
          <w:shd w:val="clear" w:color="auto" w:fill="FEFEFE"/>
        </w:rPr>
        <w:t xml:space="preserve"> – </w:t>
      </w:r>
      <w:r w:rsidRPr="00976D7E">
        <w:rPr>
          <w:rFonts w:ascii="Verdana" w:hAnsi="Verdana"/>
          <w:color w:val="0A0A0A"/>
          <w:sz w:val="18"/>
          <w:szCs w:val="18"/>
          <w:shd w:val="clear" w:color="auto" w:fill="FEFEFE"/>
        </w:rPr>
        <w:t>whether a round, curved handle tipped with steel or iron, with a blade, or with other curiosities</w:t>
      </w:r>
      <w:r w:rsidR="004A2570" w:rsidRPr="00976D7E">
        <w:rPr>
          <w:rFonts w:ascii="Verdana" w:hAnsi="Verdana"/>
          <w:color w:val="0A0A0A"/>
          <w:sz w:val="18"/>
          <w:szCs w:val="18"/>
          <w:shd w:val="clear" w:color="auto" w:fill="FEFEFE"/>
        </w:rPr>
        <w:t xml:space="preserve"> – </w:t>
      </w:r>
      <w:r w:rsidRPr="00976D7E">
        <w:rPr>
          <w:rFonts w:ascii="Verdana" w:hAnsi="Verdana"/>
          <w:color w:val="0A0A0A"/>
          <w:sz w:val="18"/>
          <w:szCs w:val="18"/>
          <w:shd w:val="clear" w:color="auto" w:fill="FEFEFE"/>
        </w:rPr>
        <w:t xml:space="preserve">but they were always sumptuous, unique, and made with great, refined craftsmanship. </w:t>
      </w:r>
      <w:r w:rsidR="00223883" w:rsidRPr="00976D7E">
        <w:rPr>
          <w:rFonts w:ascii="Verdana" w:hAnsi="Verdana"/>
          <w:color w:val="0A0A0A"/>
          <w:sz w:val="18"/>
          <w:szCs w:val="18"/>
          <w:shd w:val="clear" w:color="auto" w:fill="FEFEFE"/>
        </w:rPr>
        <w:t>V</w:t>
      </w:r>
      <w:r w:rsidR="009E4B62" w:rsidRPr="00976D7E">
        <w:rPr>
          <w:rFonts w:ascii="Verdana" w:hAnsi="Verdana"/>
          <w:color w:val="0A0A0A"/>
          <w:sz w:val="18"/>
          <w:szCs w:val="18"/>
          <w:shd w:val="clear" w:color="auto" w:fill="FEFEFE"/>
        </w:rPr>
        <w:t>ery humorous automatic</w:t>
      </w:r>
      <w:r w:rsidRPr="00976D7E">
        <w:rPr>
          <w:rFonts w:ascii="Verdana" w:hAnsi="Verdana"/>
          <w:color w:val="0A0A0A"/>
          <w:sz w:val="18"/>
          <w:szCs w:val="18"/>
          <w:shd w:val="clear" w:color="auto" w:fill="FEFEFE"/>
        </w:rPr>
        <w:t xml:space="preserve"> canes with the head of an animal as the handle are also certainly not to be forgotten. If you press on a button, the dog opens its mouth or the bird its beak. There were canes with a fool’s head whose eyes turn</w:t>
      </w:r>
      <w:r w:rsidR="00223883" w:rsidRPr="00976D7E">
        <w:rPr>
          <w:rFonts w:ascii="Verdana" w:hAnsi="Verdana"/>
          <w:color w:val="0A0A0A"/>
          <w:sz w:val="18"/>
          <w:szCs w:val="18"/>
          <w:shd w:val="clear" w:color="auto" w:fill="FEFEFE"/>
        </w:rPr>
        <w:t>ed</w:t>
      </w:r>
      <w:r w:rsidRPr="00976D7E">
        <w:rPr>
          <w:rFonts w:ascii="Verdana" w:hAnsi="Verdana"/>
          <w:color w:val="0A0A0A"/>
          <w:sz w:val="18"/>
          <w:szCs w:val="18"/>
          <w:shd w:val="clear" w:color="auto" w:fill="FEFEFE"/>
        </w:rPr>
        <w:t xml:space="preserve"> and tongue </w:t>
      </w:r>
      <w:r w:rsidR="00223883" w:rsidRPr="00976D7E">
        <w:rPr>
          <w:rFonts w:ascii="Verdana" w:hAnsi="Verdana"/>
          <w:color w:val="0A0A0A"/>
          <w:sz w:val="18"/>
          <w:szCs w:val="18"/>
          <w:shd w:val="clear" w:color="auto" w:fill="FEFEFE"/>
        </w:rPr>
        <w:t xml:space="preserve">came </w:t>
      </w:r>
      <w:r w:rsidRPr="00976D7E">
        <w:rPr>
          <w:rFonts w:ascii="Verdana" w:hAnsi="Verdana"/>
          <w:color w:val="0A0A0A"/>
          <w:sz w:val="18"/>
          <w:szCs w:val="18"/>
          <w:shd w:val="clear" w:color="auto" w:fill="FEFEFE"/>
        </w:rPr>
        <w:t>out or with an ivory skull whose eyes roll</w:t>
      </w:r>
      <w:r w:rsidR="00223883" w:rsidRPr="00976D7E">
        <w:rPr>
          <w:rFonts w:ascii="Verdana" w:hAnsi="Verdana"/>
          <w:color w:val="0A0A0A"/>
          <w:sz w:val="18"/>
          <w:szCs w:val="18"/>
          <w:shd w:val="clear" w:color="auto" w:fill="FEFEFE"/>
        </w:rPr>
        <w:t>ed</w:t>
      </w:r>
      <w:r w:rsidRPr="00976D7E">
        <w:rPr>
          <w:rFonts w:ascii="Verdana" w:hAnsi="Verdana"/>
          <w:color w:val="0A0A0A"/>
          <w:sz w:val="18"/>
          <w:szCs w:val="18"/>
          <w:shd w:val="clear" w:color="auto" w:fill="FEFEFE"/>
        </w:rPr>
        <w:t xml:space="preserve"> and jaw open</w:t>
      </w:r>
      <w:r w:rsidR="00223883" w:rsidRPr="00976D7E">
        <w:rPr>
          <w:rFonts w:ascii="Verdana" w:hAnsi="Verdana"/>
          <w:color w:val="0A0A0A"/>
          <w:sz w:val="18"/>
          <w:szCs w:val="18"/>
          <w:shd w:val="clear" w:color="auto" w:fill="FEFEFE"/>
        </w:rPr>
        <w:t>ed</w:t>
      </w:r>
      <w:r w:rsidRPr="00976D7E">
        <w:rPr>
          <w:rFonts w:ascii="Verdana" w:hAnsi="Verdana"/>
          <w:color w:val="0A0A0A"/>
          <w:sz w:val="18"/>
          <w:szCs w:val="18"/>
          <w:shd w:val="clear" w:color="auto" w:fill="FEFEFE"/>
        </w:rPr>
        <w:t xml:space="preserve"> and close</w:t>
      </w:r>
      <w:r w:rsidR="00223883" w:rsidRPr="00976D7E">
        <w:rPr>
          <w:rFonts w:ascii="Verdana" w:hAnsi="Verdana"/>
          <w:color w:val="0A0A0A"/>
          <w:sz w:val="18"/>
          <w:szCs w:val="18"/>
          <w:shd w:val="clear" w:color="auto" w:fill="FEFEFE"/>
        </w:rPr>
        <w:t>d</w:t>
      </w:r>
      <w:r w:rsidRPr="00976D7E">
        <w:rPr>
          <w:rFonts w:ascii="Verdana" w:hAnsi="Verdana"/>
          <w:color w:val="0A0A0A"/>
          <w:sz w:val="18"/>
          <w:szCs w:val="18"/>
          <w:shd w:val="clear" w:color="auto" w:fill="FEFEFE"/>
        </w:rPr>
        <w:t>. Such playful things were extremely popular at the time.</w:t>
      </w:r>
    </w:p>
    <w:p w14:paraId="391B5342" w14:textId="437C0B43" w:rsidR="003306FF" w:rsidRPr="00976D7E" w:rsidRDefault="003306FF" w:rsidP="003306FF">
      <w:pPr>
        <w:spacing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 xml:space="preserve">System canes housing an obvious or inconspicuous additional use are especially fascinating. </w:t>
      </w:r>
      <w:r w:rsidR="00CE78BB" w:rsidRPr="00976D7E">
        <w:rPr>
          <w:rFonts w:ascii="Verdana" w:hAnsi="Verdana"/>
          <w:color w:val="0A0A0A"/>
          <w:sz w:val="18"/>
          <w:szCs w:val="18"/>
          <w:shd w:val="clear" w:color="auto" w:fill="FEFEFE"/>
        </w:rPr>
        <w:t>Physicians</w:t>
      </w:r>
      <w:r w:rsidRPr="00976D7E">
        <w:rPr>
          <w:rFonts w:ascii="Verdana" w:hAnsi="Verdana"/>
          <w:color w:val="0A0A0A"/>
          <w:sz w:val="18"/>
          <w:szCs w:val="18"/>
          <w:shd w:val="clear" w:color="auto" w:fill="FEFEFE"/>
        </w:rPr>
        <w:t xml:space="preserve"> liked to use canes with scalpels and syringes in them, and women liked canes containing fans and </w:t>
      </w:r>
      <w:r w:rsidR="00CE78BB" w:rsidRPr="00976D7E">
        <w:rPr>
          <w:rFonts w:ascii="Verdana" w:hAnsi="Verdana"/>
          <w:color w:val="0A0A0A"/>
          <w:sz w:val="18"/>
          <w:szCs w:val="18"/>
          <w:shd w:val="clear" w:color="auto" w:fill="FEFEFE"/>
        </w:rPr>
        <w:t>binoculars</w:t>
      </w:r>
      <w:r w:rsidRPr="00976D7E">
        <w:rPr>
          <w:rFonts w:ascii="Verdana" w:hAnsi="Verdana"/>
          <w:color w:val="0A0A0A"/>
          <w:sz w:val="18"/>
          <w:szCs w:val="18"/>
          <w:shd w:val="clear" w:color="auto" w:fill="FEFEFE"/>
        </w:rPr>
        <w:t xml:space="preserve"> for strolls. </w:t>
      </w:r>
    </w:p>
    <w:p w14:paraId="6855D05C" w14:textId="479120B0" w:rsidR="003306FF" w:rsidRPr="00976D7E" w:rsidRDefault="003306FF" w:rsidP="003306FF">
      <w:pPr>
        <w:spacing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For several centuries, artisans created complicated and costly canes for the men of high society. The inventory of Greenwich Castle, for example, lists a cane belonging to English King Henry VIII (1491</w:t>
      </w:r>
      <w:r w:rsidR="00E0090A" w:rsidRPr="00976D7E">
        <w:rPr>
          <w:rFonts w:ascii="Verdana" w:hAnsi="Verdana"/>
          <w:color w:val="0A0A0A"/>
          <w:sz w:val="18"/>
          <w:szCs w:val="18"/>
          <w:shd w:val="clear" w:color="auto" w:fill="FEFEFE"/>
        </w:rPr>
        <w:t>–</w:t>
      </w:r>
      <w:r w:rsidRPr="00976D7E">
        <w:rPr>
          <w:rFonts w:ascii="Verdana" w:hAnsi="Verdana"/>
          <w:color w:val="0A0A0A"/>
          <w:sz w:val="18"/>
          <w:szCs w:val="18"/>
          <w:shd w:val="clear" w:color="auto" w:fill="FEFEFE"/>
        </w:rPr>
        <w:t>1547) said to contain an entire toolbox in its handle with pliers, ruler, knife, rasp and touchstone</w:t>
      </w:r>
      <w:r w:rsidR="00E0090A" w:rsidRPr="00976D7E">
        <w:rPr>
          <w:rFonts w:ascii="Verdana" w:hAnsi="Verdana"/>
          <w:color w:val="0A0A0A"/>
          <w:sz w:val="18"/>
          <w:szCs w:val="18"/>
          <w:shd w:val="clear" w:color="auto" w:fill="FEFEFE"/>
        </w:rPr>
        <w:t xml:space="preserve"> set in gold</w:t>
      </w:r>
      <w:r w:rsidRPr="00976D7E">
        <w:rPr>
          <w:rFonts w:ascii="Verdana" w:hAnsi="Verdana"/>
          <w:color w:val="0A0A0A"/>
          <w:sz w:val="18"/>
          <w:szCs w:val="18"/>
          <w:shd w:val="clear" w:color="auto" w:fill="FEFEFE"/>
        </w:rPr>
        <w:t xml:space="preserve">. Furthermore, it also contained a small perfume bottle, a sundial, and a </w:t>
      </w:r>
      <w:r w:rsidRPr="00976D7E">
        <w:rPr>
          <w:rFonts w:ascii="Verdana" w:hAnsi="Verdana"/>
          <w:color w:val="0A0A0A"/>
          <w:sz w:val="18"/>
          <w:szCs w:val="18"/>
          <w:shd w:val="clear" w:color="auto" w:fill="FEFEFE"/>
        </w:rPr>
        <w:lastRenderedPageBreak/>
        <w:t xml:space="preserve">compass. In the 18th century, system canes with accessories were becoming ever more widespread. </w:t>
      </w:r>
    </w:p>
    <w:p w14:paraId="3F273AE7" w14:textId="77777777" w:rsidR="003306FF" w:rsidRPr="00976D7E" w:rsidRDefault="003306FF" w:rsidP="003306FF">
      <w:pPr>
        <w:spacing w:line="360" w:lineRule="auto"/>
        <w:rPr>
          <w:rFonts w:ascii="Verdana" w:hAnsi="Verdana"/>
          <w:color w:val="0A0A0A"/>
          <w:spacing w:val="5"/>
          <w:sz w:val="18"/>
          <w:szCs w:val="18"/>
          <w:shd w:val="clear" w:color="auto" w:fill="FEFEFE"/>
        </w:rPr>
      </w:pPr>
    </w:p>
    <w:p w14:paraId="5F0B95D2" w14:textId="25D62FA1" w:rsidR="003306FF" w:rsidRPr="00976D7E" w:rsidRDefault="003306FF" w:rsidP="003306FF">
      <w:pPr>
        <w:spacing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 xml:space="preserve">Multipurpose system canes were </w:t>
      </w:r>
      <w:r w:rsidR="00704D9F">
        <w:rPr>
          <w:rFonts w:ascii="Verdana" w:hAnsi="Verdana"/>
          <w:color w:val="0A0A0A"/>
          <w:sz w:val="18"/>
          <w:szCs w:val="18"/>
          <w:shd w:val="clear" w:color="auto" w:fill="FEFEFE"/>
        </w:rPr>
        <w:t>still being</w:t>
      </w:r>
      <w:r w:rsidRPr="00976D7E">
        <w:rPr>
          <w:rFonts w:ascii="Verdana" w:hAnsi="Verdana"/>
          <w:color w:val="0A0A0A"/>
          <w:sz w:val="18"/>
          <w:szCs w:val="18"/>
          <w:shd w:val="clear" w:color="auto" w:fill="FEFEFE"/>
        </w:rPr>
        <w:t xml:space="preserve"> produced in the second half of the 19th century, when </w:t>
      </w:r>
      <w:r w:rsidR="00044404" w:rsidRPr="00976D7E">
        <w:rPr>
          <w:rFonts w:ascii="Verdana" w:hAnsi="Verdana"/>
          <w:color w:val="0A0A0A"/>
          <w:sz w:val="18"/>
          <w:szCs w:val="18"/>
          <w:shd w:val="clear" w:color="auto" w:fill="FEFEFE"/>
        </w:rPr>
        <w:t xml:space="preserve">the </w:t>
      </w:r>
      <w:r w:rsidRPr="00976D7E">
        <w:rPr>
          <w:rFonts w:ascii="Verdana" w:hAnsi="Verdana"/>
          <w:color w:val="0A0A0A"/>
          <w:sz w:val="18"/>
          <w:szCs w:val="18"/>
          <w:shd w:val="clear" w:color="auto" w:fill="FEFEFE"/>
        </w:rPr>
        <w:t xml:space="preserve">system cane had already become a mass-produced item. </w:t>
      </w:r>
    </w:p>
    <w:p w14:paraId="5A7F7453" w14:textId="03E4B9B3" w:rsidR="003306FF" w:rsidRPr="00976D7E" w:rsidRDefault="004347EB" w:rsidP="003306FF">
      <w:pPr>
        <w:spacing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Self-defense</w:t>
      </w:r>
      <w:r w:rsidR="003306FF" w:rsidRPr="00976D7E">
        <w:rPr>
          <w:rFonts w:ascii="Verdana" w:hAnsi="Verdana"/>
          <w:color w:val="0A0A0A"/>
          <w:sz w:val="18"/>
          <w:szCs w:val="18"/>
          <w:shd w:val="clear" w:color="auto" w:fill="FEFEFE"/>
        </w:rPr>
        <w:t xml:space="preserve"> canes </w:t>
      </w:r>
      <w:r w:rsidR="0082565E" w:rsidRPr="00976D7E">
        <w:rPr>
          <w:rFonts w:ascii="Verdana" w:hAnsi="Verdana"/>
          <w:color w:val="0A0A0A"/>
          <w:sz w:val="18"/>
          <w:szCs w:val="18"/>
          <w:shd w:val="clear" w:color="auto" w:fill="FEFEFE"/>
        </w:rPr>
        <w:t xml:space="preserve">were </w:t>
      </w:r>
      <w:r w:rsidR="003306FF" w:rsidRPr="00976D7E">
        <w:rPr>
          <w:rFonts w:ascii="Verdana" w:hAnsi="Verdana"/>
          <w:color w:val="0A0A0A"/>
          <w:sz w:val="18"/>
          <w:szCs w:val="18"/>
          <w:shd w:val="clear" w:color="auto" w:fill="FEFEFE"/>
        </w:rPr>
        <w:t xml:space="preserve">one of the many types of system cane. A weapon such as a dagger, dirk, pistol, or gun was always hidden inside. The thrill of invention and design gave rise to countless canes with hidden weapons for beating, </w:t>
      </w:r>
      <w:r w:rsidR="0062183E" w:rsidRPr="00976D7E">
        <w:rPr>
          <w:rFonts w:ascii="Verdana" w:hAnsi="Verdana"/>
          <w:color w:val="0A0A0A"/>
          <w:sz w:val="18"/>
          <w:szCs w:val="18"/>
          <w:shd w:val="clear" w:color="auto" w:fill="FEFEFE"/>
        </w:rPr>
        <w:t>st</w:t>
      </w:r>
      <w:r w:rsidR="003306FF" w:rsidRPr="00976D7E">
        <w:rPr>
          <w:rFonts w:ascii="Verdana" w:hAnsi="Verdana"/>
          <w:color w:val="0A0A0A"/>
          <w:sz w:val="18"/>
          <w:szCs w:val="18"/>
          <w:shd w:val="clear" w:color="auto" w:fill="FEFEFE"/>
        </w:rPr>
        <w:t xml:space="preserve">abbing, and shooting. </w:t>
      </w:r>
    </w:p>
    <w:p w14:paraId="669E8897" w14:textId="60D387AB" w:rsidR="003306FF" w:rsidRPr="00976D7E" w:rsidRDefault="003306FF" w:rsidP="003306FF">
      <w:pPr>
        <w:spacing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 xml:space="preserve">Despite the great wealth and diversity of system canes, it is possible to organize them into cohesive groups. The first group would </w:t>
      </w:r>
      <w:r w:rsidR="00EA4DDA">
        <w:rPr>
          <w:rFonts w:ascii="Verdana" w:hAnsi="Verdana"/>
          <w:color w:val="0A0A0A"/>
          <w:sz w:val="18"/>
          <w:szCs w:val="18"/>
          <w:shd w:val="clear" w:color="auto" w:fill="FEFEFE"/>
        </w:rPr>
        <w:t xml:space="preserve">most certainly </w:t>
      </w:r>
      <w:r w:rsidRPr="00976D7E">
        <w:rPr>
          <w:rFonts w:ascii="Verdana" w:hAnsi="Verdana"/>
          <w:color w:val="0A0A0A"/>
          <w:sz w:val="18"/>
          <w:szCs w:val="18"/>
          <w:shd w:val="clear" w:color="auto" w:fill="FEFEFE"/>
        </w:rPr>
        <w:t xml:space="preserve">encompass professional canes that were truly functional. Included in this group </w:t>
      </w:r>
      <w:r w:rsidR="00044404" w:rsidRPr="00976D7E">
        <w:rPr>
          <w:rFonts w:ascii="Verdana" w:hAnsi="Verdana"/>
          <w:color w:val="0A0A0A"/>
          <w:sz w:val="18"/>
          <w:szCs w:val="18"/>
          <w:shd w:val="clear" w:color="auto" w:fill="FEFEFE"/>
        </w:rPr>
        <w:t>were</w:t>
      </w:r>
      <w:r w:rsidRPr="00976D7E">
        <w:rPr>
          <w:rFonts w:ascii="Verdana" w:hAnsi="Verdana"/>
          <w:color w:val="0A0A0A"/>
          <w:sz w:val="18"/>
          <w:szCs w:val="18"/>
          <w:shd w:val="clear" w:color="auto" w:fill="FEFEFE"/>
        </w:rPr>
        <w:t xml:space="preserve"> canes with tuning fork</w:t>
      </w:r>
      <w:r w:rsidR="00044404" w:rsidRPr="00976D7E">
        <w:rPr>
          <w:rFonts w:ascii="Verdana" w:hAnsi="Verdana"/>
          <w:color w:val="0A0A0A"/>
          <w:sz w:val="18"/>
          <w:szCs w:val="18"/>
          <w:shd w:val="clear" w:color="auto" w:fill="FEFEFE"/>
        </w:rPr>
        <w:t>s</w:t>
      </w:r>
      <w:r w:rsidRPr="00976D7E">
        <w:rPr>
          <w:rFonts w:ascii="Verdana" w:hAnsi="Verdana"/>
          <w:color w:val="0A0A0A"/>
          <w:sz w:val="18"/>
          <w:szCs w:val="18"/>
          <w:shd w:val="clear" w:color="auto" w:fill="FEFEFE"/>
        </w:rPr>
        <w:t xml:space="preserve"> in the shaft for musicians or rulers for fabric merchants, shoemakers, and coffin makers. The second group encompassed the practical canes that made it easier to go out or were helpful to hikers or hunters. This included canes with pipes in the handle and space to store tobacco. </w:t>
      </w:r>
      <w:r w:rsidR="009A3A34" w:rsidRPr="00976D7E">
        <w:rPr>
          <w:rFonts w:ascii="Verdana" w:hAnsi="Verdana"/>
          <w:color w:val="0A0A0A"/>
          <w:sz w:val="18"/>
          <w:szCs w:val="18"/>
          <w:shd w:val="clear" w:color="auto" w:fill="FEFEFE"/>
        </w:rPr>
        <w:t>Also,</w:t>
      </w:r>
      <w:r w:rsidRPr="00976D7E">
        <w:rPr>
          <w:rFonts w:ascii="Verdana" w:hAnsi="Verdana"/>
          <w:color w:val="0A0A0A"/>
          <w:sz w:val="18"/>
          <w:szCs w:val="18"/>
          <w:shd w:val="clear" w:color="auto" w:fill="FEFEFE"/>
        </w:rPr>
        <w:t xml:space="preserve"> in this group were canes containing candle</w:t>
      </w:r>
      <w:r w:rsidR="00044404" w:rsidRPr="00976D7E">
        <w:rPr>
          <w:rFonts w:ascii="Verdana" w:hAnsi="Verdana"/>
          <w:color w:val="0A0A0A"/>
          <w:sz w:val="18"/>
          <w:szCs w:val="18"/>
          <w:shd w:val="clear" w:color="auto" w:fill="FEFEFE"/>
        </w:rPr>
        <w:t>s</w:t>
      </w:r>
      <w:r w:rsidRPr="00976D7E">
        <w:rPr>
          <w:rFonts w:ascii="Verdana" w:hAnsi="Verdana"/>
          <w:color w:val="0A0A0A"/>
          <w:sz w:val="18"/>
          <w:szCs w:val="18"/>
          <w:shd w:val="clear" w:color="auto" w:fill="FEFEFE"/>
        </w:rPr>
        <w:t xml:space="preserve"> or flashlight</w:t>
      </w:r>
      <w:r w:rsidR="00044404" w:rsidRPr="00976D7E">
        <w:rPr>
          <w:rFonts w:ascii="Verdana" w:hAnsi="Verdana"/>
          <w:color w:val="0A0A0A"/>
          <w:sz w:val="18"/>
          <w:szCs w:val="18"/>
          <w:shd w:val="clear" w:color="auto" w:fill="FEFEFE"/>
        </w:rPr>
        <w:t>s</w:t>
      </w:r>
      <w:r w:rsidRPr="00976D7E">
        <w:rPr>
          <w:rFonts w:ascii="Verdana" w:hAnsi="Verdana"/>
          <w:color w:val="0A0A0A"/>
          <w:sz w:val="18"/>
          <w:szCs w:val="18"/>
          <w:shd w:val="clear" w:color="auto" w:fill="FEFEFE"/>
        </w:rPr>
        <w:t xml:space="preserve"> for reading building numbers in the dark. </w:t>
      </w:r>
      <w:r w:rsidR="00044404" w:rsidRPr="00976D7E">
        <w:rPr>
          <w:rFonts w:ascii="Verdana" w:hAnsi="Verdana"/>
          <w:color w:val="0A0A0A"/>
          <w:sz w:val="18"/>
          <w:szCs w:val="18"/>
          <w:shd w:val="clear" w:color="auto" w:fill="FEFEFE"/>
        </w:rPr>
        <w:t>Cane seats</w:t>
      </w:r>
      <w:r w:rsidRPr="00976D7E">
        <w:rPr>
          <w:rFonts w:ascii="Verdana" w:hAnsi="Verdana"/>
          <w:color w:val="0A0A0A"/>
          <w:sz w:val="18"/>
          <w:szCs w:val="18"/>
          <w:shd w:val="clear" w:color="auto" w:fill="FEFEFE"/>
        </w:rPr>
        <w:t xml:space="preserve">, dog whistles, canes with fishing </w:t>
      </w:r>
      <w:r w:rsidR="00CE78BB" w:rsidRPr="00976D7E">
        <w:rPr>
          <w:rFonts w:ascii="Verdana" w:hAnsi="Verdana"/>
          <w:color w:val="0A0A0A"/>
          <w:sz w:val="18"/>
          <w:szCs w:val="18"/>
          <w:shd w:val="clear" w:color="auto" w:fill="FEFEFE"/>
        </w:rPr>
        <w:t xml:space="preserve">rods </w:t>
      </w:r>
      <w:r w:rsidRPr="00976D7E">
        <w:rPr>
          <w:rFonts w:ascii="Verdana" w:hAnsi="Verdana"/>
          <w:color w:val="0A0A0A"/>
          <w:sz w:val="18"/>
          <w:szCs w:val="18"/>
          <w:shd w:val="clear" w:color="auto" w:fill="FEFEFE"/>
        </w:rPr>
        <w:t>or butterfly nets, with spyglasses, with dice, or with musical instruments. Gag or gimmick canes comprise</w:t>
      </w:r>
      <w:r w:rsidR="00044404" w:rsidRPr="00976D7E">
        <w:rPr>
          <w:rFonts w:ascii="Verdana" w:hAnsi="Verdana"/>
          <w:color w:val="0A0A0A"/>
          <w:sz w:val="18"/>
          <w:szCs w:val="18"/>
          <w:shd w:val="clear" w:color="auto" w:fill="FEFEFE"/>
        </w:rPr>
        <w:t>d</w:t>
      </w:r>
      <w:r w:rsidRPr="00976D7E">
        <w:rPr>
          <w:rFonts w:ascii="Verdana" w:hAnsi="Verdana"/>
          <w:color w:val="0A0A0A"/>
          <w:sz w:val="18"/>
          <w:szCs w:val="18"/>
          <w:shd w:val="clear" w:color="auto" w:fill="FEFEFE"/>
        </w:rPr>
        <w:t xml:space="preserve"> the third group. </w:t>
      </w:r>
      <w:r w:rsidR="009E26B7">
        <w:rPr>
          <w:rFonts w:ascii="Verdana" w:hAnsi="Verdana"/>
          <w:color w:val="0A0A0A"/>
          <w:sz w:val="18"/>
          <w:szCs w:val="18"/>
          <w:shd w:val="clear" w:color="auto" w:fill="FEFEFE"/>
        </w:rPr>
        <w:t>These include a</w:t>
      </w:r>
      <w:r w:rsidR="00CE78BB" w:rsidRPr="00976D7E">
        <w:rPr>
          <w:rFonts w:ascii="Verdana" w:hAnsi="Verdana"/>
          <w:color w:val="0A0A0A"/>
          <w:sz w:val="18"/>
          <w:szCs w:val="18"/>
          <w:shd w:val="clear" w:color="auto" w:fill="FEFEFE"/>
        </w:rPr>
        <w:t>utomatic</w:t>
      </w:r>
      <w:r w:rsidRPr="00976D7E">
        <w:rPr>
          <w:rFonts w:ascii="Verdana" w:hAnsi="Verdana"/>
          <w:color w:val="0A0A0A"/>
          <w:sz w:val="18"/>
          <w:szCs w:val="18"/>
          <w:shd w:val="clear" w:color="auto" w:fill="FEFEFE"/>
        </w:rPr>
        <w:t xml:space="preserve"> canes with handles shaped like a figure that would move its eyes and stick out its tongue at the push of a button. Canes with instruments, clocks, microscopes, magnifying glasses</w:t>
      </w:r>
      <w:r w:rsidR="00B014F1">
        <w:rPr>
          <w:rFonts w:ascii="Verdana" w:hAnsi="Verdana"/>
          <w:color w:val="0A0A0A"/>
          <w:sz w:val="18"/>
          <w:szCs w:val="18"/>
          <w:shd w:val="clear" w:color="auto" w:fill="FEFEFE"/>
        </w:rPr>
        <w:t>,</w:t>
      </w:r>
      <w:r w:rsidRPr="00976D7E">
        <w:rPr>
          <w:rFonts w:ascii="Verdana" w:hAnsi="Verdana"/>
          <w:color w:val="0A0A0A"/>
          <w:sz w:val="18"/>
          <w:szCs w:val="18"/>
          <w:shd w:val="clear" w:color="auto" w:fill="FEFEFE"/>
        </w:rPr>
        <w:t xml:space="preserve"> and odometers comprise</w:t>
      </w:r>
      <w:r w:rsidR="00044404" w:rsidRPr="00976D7E">
        <w:rPr>
          <w:rFonts w:ascii="Verdana" w:hAnsi="Verdana"/>
          <w:color w:val="0A0A0A"/>
          <w:sz w:val="18"/>
          <w:szCs w:val="18"/>
          <w:shd w:val="clear" w:color="auto" w:fill="FEFEFE"/>
        </w:rPr>
        <w:t>d</w:t>
      </w:r>
      <w:r w:rsidRPr="00976D7E">
        <w:rPr>
          <w:rFonts w:ascii="Verdana" w:hAnsi="Verdana"/>
          <w:color w:val="0A0A0A"/>
          <w:sz w:val="18"/>
          <w:szCs w:val="18"/>
          <w:shd w:val="clear" w:color="auto" w:fill="FEFEFE"/>
        </w:rPr>
        <w:t xml:space="preserve"> the fourth group. </w:t>
      </w:r>
    </w:p>
    <w:p w14:paraId="6AEAED08" w14:textId="32D672C3" w:rsidR="003306FF" w:rsidRPr="00976D7E" w:rsidRDefault="003306FF" w:rsidP="003306FF">
      <w:pPr>
        <w:spacing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Even in the heyday of system canes, these were in no way commonplace, but rather were symbols of prestige. System canes are rarely aesthetically pleasing on the outside, but are usually practical and inconspicuous. This meant that they often were not put on display and tended to end up in the basement or the attic. Their content was thus often forgotten or damaged. Complete system canes therefore tend to be very rare</w:t>
      </w:r>
      <w:r w:rsidR="0082565E" w:rsidRPr="00976D7E">
        <w:rPr>
          <w:rFonts w:ascii="Verdana" w:hAnsi="Verdana"/>
          <w:color w:val="0A0A0A"/>
          <w:sz w:val="18"/>
          <w:szCs w:val="18"/>
          <w:shd w:val="clear" w:color="auto" w:fill="FEFEFE"/>
        </w:rPr>
        <w:t>,</w:t>
      </w:r>
      <w:r w:rsidRPr="00976D7E">
        <w:rPr>
          <w:rFonts w:ascii="Verdana" w:hAnsi="Verdana"/>
          <w:color w:val="0A0A0A"/>
          <w:sz w:val="18"/>
          <w:szCs w:val="18"/>
          <w:shd w:val="clear" w:color="auto" w:fill="FEFEFE"/>
        </w:rPr>
        <w:t xml:space="preserve"> and the more they have going on inside, the rarer they are. Today, this is reflected in the prices that such system canes command at auction</w:t>
      </w:r>
      <w:r w:rsidR="009962AC">
        <w:rPr>
          <w:rFonts w:ascii="Verdana" w:hAnsi="Verdana"/>
          <w:color w:val="0A0A0A"/>
          <w:sz w:val="18"/>
          <w:szCs w:val="18"/>
          <w:shd w:val="clear" w:color="auto" w:fill="FEFEFE"/>
        </w:rPr>
        <w:t>s</w:t>
      </w:r>
      <w:r w:rsidRPr="00976D7E">
        <w:rPr>
          <w:rFonts w:ascii="Verdana" w:hAnsi="Verdana"/>
          <w:color w:val="0A0A0A"/>
          <w:sz w:val="18"/>
          <w:szCs w:val="18"/>
          <w:shd w:val="clear" w:color="auto" w:fill="FEFEFE"/>
        </w:rPr>
        <w:t xml:space="preserve">. </w:t>
      </w:r>
    </w:p>
    <w:p w14:paraId="5194467D" w14:textId="77777777" w:rsidR="003306FF" w:rsidRPr="00976D7E" w:rsidRDefault="003306FF" w:rsidP="003306FF">
      <w:pPr>
        <w:spacing w:line="360" w:lineRule="auto"/>
        <w:rPr>
          <w:rFonts w:ascii="Verdana" w:hAnsi="Verdana"/>
          <w:color w:val="1D1D1D"/>
          <w:shd w:val="clear" w:color="auto" w:fill="FFFFFF"/>
        </w:rPr>
      </w:pPr>
    </w:p>
    <w:p w14:paraId="4061098B" w14:textId="2E9C28AC" w:rsidR="003306FF" w:rsidRPr="00976D7E" w:rsidRDefault="003306FF" w:rsidP="003306FF">
      <w:pPr>
        <w:spacing w:line="360" w:lineRule="auto"/>
        <w:rPr>
          <w:rFonts w:ascii="Verdana" w:eastAsia="Times New Roman" w:hAnsi="Verdana"/>
          <w:b/>
          <w:color w:val="0A0A0A"/>
          <w:spacing w:val="5"/>
          <w:sz w:val="18"/>
        </w:rPr>
      </w:pPr>
      <w:r w:rsidRPr="00976D7E">
        <w:rPr>
          <w:rFonts w:ascii="Verdana" w:hAnsi="Verdana"/>
          <w:b/>
          <w:color w:val="0A0A0A"/>
          <w:sz w:val="18"/>
        </w:rPr>
        <w:t>The cane as a collector</w:t>
      </w:r>
      <w:r w:rsidR="0082565E" w:rsidRPr="00976D7E">
        <w:rPr>
          <w:rFonts w:ascii="Verdana" w:hAnsi="Verdana"/>
          <w:b/>
          <w:color w:val="0A0A0A"/>
          <w:sz w:val="18"/>
        </w:rPr>
        <w:t>’</w:t>
      </w:r>
      <w:r w:rsidRPr="00976D7E">
        <w:rPr>
          <w:rFonts w:ascii="Verdana" w:hAnsi="Verdana"/>
          <w:b/>
          <w:color w:val="0A0A0A"/>
          <w:sz w:val="18"/>
        </w:rPr>
        <w:t>s item</w:t>
      </w:r>
    </w:p>
    <w:p w14:paraId="65B7F50E" w14:textId="7CE59582" w:rsidR="003306FF" w:rsidRPr="00976D7E" w:rsidRDefault="003306FF" w:rsidP="00375C32">
      <w:pPr>
        <w:spacing w:after="160"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 xml:space="preserve">The cane is of course a very desirable collector’s item today. Men especially tend to dedicate themselves to this passion. </w:t>
      </w:r>
      <w:r w:rsidR="00F368A4" w:rsidRPr="00976D7E">
        <w:rPr>
          <w:rFonts w:ascii="Verdana" w:hAnsi="Verdana"/>
          <w:color w:val="0A0A0A"/>
          <w:sz w:val="18"/>
          <w:szCs w:val="18"/>
          <w:shd w:val="clear" w:color="auto" w:fill="FEFEFE"/>
        </w:rPr>
        <w:t>So,</w:t>
      </w:r>
      <w:r w:rsidRPr="00976D7E">
        <w:rPr>
          <w:rFonts w:ascii="Verdana" w:hAnsi="Verdana"/>
          <w:color w:val="0A0A0A"/>
          <w:sz w:val="18"/>
          <w:szCs w:val="18"/>
          <w:shd w:val="clear" w:color="auto" w:fill="FEFEFE"/>
        </w:rPr>
        <w:t xml:space="preserve"> it came as no surprise </w:t>
      </w:r>
      <w:r w:rsidR="0082565E" w:rsidRPr="00976D7E">
        <w:rPr>
          <w:rFonts w:ascii="Verdana" w:hAnsi="Verdana"/>
          <w:color w:val="0A0A0A"/>
          <w:sz w:val="18"/>
          <w:szCs w:val="18"/>
          <w:shd w:val="clear" w:color="auto" w:fill="FEFEFE"/>
        </w:rPr>
        <w:t xml:space="preserve">when </w:t>
      </w:r>
      <w:r w:rsidRPr="00976D7E">
        <w:rPr>
          <w:rFonts w:ascii="Verdana" w:hAnsi="Verdana"/>
          <w:color w:val="0A0A0A"/>
          <w:sz w:val="18"/>
          <w:szCs w:val="18"/>
          <w:shd w:val="clear" w:color="auto" w:fill="FEFEFE"/>
        </w:rPr>
        <w:t>a</w:t>
      </w:r>
      <w:r w:rsidR="004347EB" w:rsidRPr="00976D7E">
        <w:rPr>
          <w:rFonts w:ascii="Verdana" w:hAnsi="Verdana"/>
          <w:color w:val="0A0A0A"/>
          <w:sz w:val="18"/>
          <w:szCs w:val="18"/>
          <w:shd w:val="clear" w:color="auto" w:fill="FEFEFE"/>
        </w:rPr>
        <w:t>n</w:t>
      </w:r>
      <w:r w:rsidRPr="00976D7E">
        <w:rPr>
          <w:rFonts w:ascii="Verdana" w:hAnsi="Verdana"/>
          <w:color w:val="0A0A0A"/>
          <w:sz w:val="18"/>
          <w:szCs w:val="18"/>
          <w:shd w:val="clear" w:color="auto" w:fill="FEFEFE"/>
        </w:rPr>
        <w:t xml:space="preserve"> item </w:t>
      </w:r>
      <w:r w:rsidR="00CE78BB" w:rsidRPr="00976D7E">
        <w:rPr>
          <w:rFonts w:ascii="Verdana" w:hAnsi="Verdana"/>
          <w:color w:val="0A0A0A"/>
          <w:sz w:val="18"/>
          <w:szCs w:val="18"/>
          <w:shd w:val="clear" w:color="auto" w:fill="FEFEFE"/>
        </w:rPr>
        <w:t xml:space="preserve">went for a collector’s dream price </w:t>
      </w:r>
      <w:r w:rsidR="00E75FCB">
        <w:rPr>
          <w:rFonts w:ascii="Verdana" w:hAnsi="Verdana"/>
          <w:color w:val="0A0A0A"/>
          <w:sz w:val="18"/>
          <w:szCs w:val="18"/>
          <w:shd w:val="clear" w:color="auto" w:fill="FEFEFE"/>
        </w:rPr>
        <w:t>near</w:t>
      </w:r>
      <w:r w:rsidR="00CE78BB" w:rsidRPr="00976D7E">
        <w:rPr>
          <w:rFonts w:ascii="Verdana" w:hAnsi="Verdana"/>
          <w:color w:val="0A0A0A"/>
          <w:sz w:val="18"/>
          <w:szCs w:val="18"/>
          <w:shd w:val="clear" w:color="auto" w:fill="FEFEFE"/>
        </w:rPr>
        <w:t xml:space="preserve"> </w:t>
      </w:r>
      <w:r w:rsidRPr="00976D7E">
        <w:rPr>
          <w:rFonts w:ascii="Verdana" w:hAnsi="Verdana"/>
          <w:color w:val="0A0A0A"/>
          <w:sz w:val="18"/>
          <w:szCs w:val="18"/>
          <w:shd w:val="clear" w:color="auto" w:fill="FEFEFE"/>
        </w:rPr>
        <w:t>Los Angeles. The item was valued at 120,000 to 150,000 dollars</w:t>
      </w:r>
      <w:r w:rsidR="0082565E" w:rsidRPr="00976D7E">
        <w:rPr>
          <w:rFonts w:ascii="Verdana" w:hAnsi="Verdana"/>
          <w:color w:val="0A0A0A"/>
          <w:sz w:val="18"/>
          <w:szCs w:val="18"/>
          <w:shd w:val="clear" w:color="auto" w:fill="FEFEFE"/>
        </w:rPr>
        <w:t xml:space="preserve"> –</w:t>
      </w:r>
      <w:r w:rsidRPr="00976D7E">
        <w:rPr>
          <w:rFonts w:ascii="Verdana" w:hAnsi="Verdana"/>
          <w:color w:val="0A0A0A"/>
          <w:sz w:val="18"/>
          <w:szCs w:val="18"/>
          <w:shd w:val="clear" w:color="auto" w:fill="FEFEFE"/>
        </w:rPr>
        <w:t xml:space="preserve"> </w:t>
      </w:r>
      <w:r w:rsidR="0082565E" w:rsidRPr="00976D7E">
        <w:rPr>
          <w:rFonts w:ascii="Verdana" w:hAnsi="Verdana"/>
          <w:color w:val="0A0A0A"/>
          <w:sz w:val="18"/>
          <w:szCs w:val="18"/>
          <w:shd w:val="clear" w:color="auto" w:fill="FEFEFE"/>
        </w:rPr>
        <w:t>e</w:t>
      </w:r>
      <w:r w:rsidRPr="00976D7E">
        <w:rPr>
          <w:rFonts w:ascii="Verdana" w:hAnsi="Verdana"/>
          <w:color w:val="0A0A0A"/>
          <w:sz w:val="18"/>
          <w:szCs w:val="18"/>
          <w:shd w:val="clear" w:color="auto" w:fill="FEFEFE"/>
        </w:rPr>
        <w:t xml:space="preserve">ven though it was nothing but a simple bamboo cane. Of illustrious provenance, however: </w:t>
      </w:r>
      <w:r w:rsidR="00B066AE">
        <w:rPr>
          <w:rFonts w:ascii="Verdana" w:hAnsi="Verdana"/>
          <w:color w:val="0A0A0A"/>
          <w:sz w:val="18"/>
          <w:szCs w:val="18"/>
          <w:shd w:val="clear" w:color="auto" w:fill="FEFEFE"/>
        </w:rPr>
        <w:t>I</w:t>
      </w:r>
      <w:r w:rsidRPr="00976D7E">
        <w:rPr>
          <w:rFonts w:ascii="Verdana" w:hAnsi="Verdana"/>
          <w:color w:val="0A0A0A"/>
          <w:sz w:val="18"/>
          <w:szCs w:val="18"/>
          <w:shd w:val="clear" w:color="auto" w:fill="FEFEFE"/>
        </w:rPr>
        <w:t xml:space="preserve">t was Charlie Chaplin’s companion in his film classic </w:t>
      </w:r>
      <w:r w:rsidRPr="00976D7E">
        <w:rPr>
          <w:rFonts w:ascii="Verdana" w:hAnsi="Verdana"/>
          <w:i/>
          <w:iCs/>
          <w:color w:val="0A0A0A"/>
          <w:sz w:val="18"/>
          <w:szCs w:val="18"/>
          <w:shd w:val="clear" w:color="auto" w:fill="FEFEFE"/>
        </w:rPr>
        <w:t>Modern Times</w:t>
      </w:r>
      <w:r w:rsidRPr="00976D7E">
        <w:rPr>
          <w:rFonts w:ascii="Verdana" w:hAnsi="Verdana"/>
          <w:color w:val="0A0A0A"/>
          <w:sz w:val="18"/>
          <w:szCs w:val="18"/>
          <w:shd w:val="clear" w:color="auto" w:fill="FEFEFE"/>
        </w:rPr>
        <w:t>. Ultimately</w:t>
      </w:r>
      <w:r w:rsidR="0082565E" w:rsidRPr="00976D7E">
        <w:rPr>
          <w:rFonts w:ascii="Verdana" w:hAnsi="Verdana"/>
          <w:color w:val="0A0A0A"/>
          <w:sz w:val="18"/>
          <w:szCs w:val="18"/>
          <w:shd w:val="clear" w:color="auto" w:fill="FEFEFE"/>
        </w:rPr>
        <w:t>,</w:t>
      </w:r>
      <w:r w:rsidRPr="00976D7E">
        <w:rPr>
          <w:rFonts w:ascii="Verdana" w:hAnsi="Verdana"/>
          <w:color w:val="0A0A0A"/>
          <w:sz w:val="18"/>
          <w:szCs w:val="18"/>
          <w:shd w:val="clear" w:color="auto" w:fill="FEFEFE"/>
        </w:rPr>
        <w:t xml:space="preserve"> it was sold for 420,000 dollars. </w:t>
      </w:r>
    </w:p>
    <w:p w14:paraId="5D4118F0" w14:textId="310F6ED4" w:rsidR="003306FF" w:rsidRPr="00976D7E" w:rsidRDefault="003306FF" w:rsidP="00375C32">
      <w:pPr>
        <w:spacing w:after="160"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 xml:space="preserve">Plenty of passionate cane collectors existed </w:t>
      </w:r>
      <w:r w:rsidR="0082565E" w:rsidRPr="00976D7E">
        <w:rPr>
          <w:rFonts w:ascii="Verdana" w:hAnsi="Verdana"/>
          <w:color w:val="0A0A0A"/>
          <w:sz w:val="18"/>
          <w:szCs w:val="18"/>
          <w:shd w:val="clear" w:color="auto" w:fill="FEFEFE"/>
        </w:rPr>
        <w:t xml:space="preserve">in the past </w:t>
      </w:r>
      <w:r w:rsidRPr="00976D7E">
        <w:rPr>
          <w:rFonts w:ascii="Verdana" w:hAnsi="Verdana"/>
          <w:color w:val="0A0A0A"/>
          <w:sz w:val="18"/>
          <w:szCs w:val="18"/>
          <w:shd w:val="clear" w:color="auto" w:fill="FEFEFE"/>
        </w:rPr>
        <w:t xml:space="preserve">as well. According to drawings by Howard Carter, Pharaoh Tutankhamen owned a collection of walking sticks and staffs. Various chambers held a large quantity of canes clad in metal, colorful </w:t>
      </w:r>
      <w:r w:rsidR="00BB7340" w:rsidRPr="00976D7E">
        <w:rPr>
          <w:rFonts w:ascii="Verdana" w:hAnsi="Verdana"/>
          <w:color w:val="0A0A0A"/>
          <w:sz w:val="18"/>
          <w:szCs w:val="18"/>
          <w:shd w:val="clear" w:color="auto" w:fill="FEFEFE"/>
        </w:rPr>
        <w:t>bark</w:t>
      </w:r>
      <w:r w:rsidRPr="00976D7E">
        <w:rPr>
          <w:rFonts w:ascii="Verdana" w:hAnsi="Verdana"/>
          <w:color w:val="0A0A0A"/>
          <w:sz w:val="18"/>
          <w:szCs w:val="18"/>
          <w:shd w:val="clear" w:color="auto" w:fill="FEFEFE"/>
        </w:rPr>
        <w:t xml:space="preserve">, and glass drips decorated with feathers, colorfully iridescent beetle </w:t>
      </w:r>
      <w:r w:rsidR="0082565E" w:rsidRPr="00976D7E">
        <w:rPr>
          <w:rFonts w:ascii="Verdana" w:hAnsi="Verdana"/>
          <w:color w:val="0A0A0A"/>
          <w:sz w:val="18"/>
          <w:szCs w:val="18"/>
          <w:shd w:val="clear" w:color="auto" w:fill="FEFEFE"/>
        </w:rPr>
        <w:t>carapaces</w:t>
      </w:r>
      <w:r w:rsidRPr="00976D7E">
        <w:rPr>
          <w:rFonts w:ascii="Verdana" w:hAnsi="Verdana"/>
          <w:color w:val="0A0A0A"/>
          <w:sz w:val="18"/>
          <w:szCs w:val="18"/>
          <w:shd w:val="clear" w:color="auto" w:fill="FEFEFE"/>
        </w:rPr>
        <w:t>, or animal ornaments. They were usually made of hardwood and covered in hieroglyphics. Frederick II had a large collection of luxurious walking sticks and snuff boxes. As many of his portraits show, he was in the habit of supporting himself, bent slightly, on a cane. After the Seven Years’ War, a type of cane with a handle that wasn’t curved but rather joined the staff at almost a right angle became well</w:t>
      </w:r>
      <w:r w:rsidR="0082565E" w:rsidRPr="00976D7E">
        <w:rPr>
          <w:rFonts w:ascii="Verdana" w:hAnsi="Verdana"/>
          <w:color w:val="0A0A0A"/>
          <w:sz w:val="18"/>
          <w:szCs w:val="18"/>
          <w:shd w:val="clear" w:color="auto" w:fill="FEFEFE"/>
        </w:rPr>
        <w:t xml:space="preserve"> </w:t>
      </w:r>
      <w:r w:rsidRPr="00976D7E">
        <w:rPr>
          <w:rFonts w:ascii="Verdana" w:hAnsi="Verdana"/>
          <w:color w:val="0A0A0A"/>
          <w:sz w:val="18"/>
          <w:szCs w:val="18"/>
          <w:shd w:val="clear" w:color="auto" w:fill="FEFEFE"/>
        </w:rPr>
        <w:t>known as his constant companion</w:t>
      </w:r>
      <w:r w:rsidR="008B2C72">
        <w:rPr>
          <w:rFonts w:ascii="Verdana" w:hAnsi="Verdana"/>
          <w:color w:val="0A0A0A"/>
          <w:sz w:val="18"/>
          <w:szCs w:val="18"/>
          <w:shd w:val="clear" w:color="auto" w:fill="FEFEFE"/>
        </w:rPr>
        <w:t>,</w:t>
      </w:r>
      <w:r w:rsidRPr="00976D7E">
        <w:rPr>
          <w:rFonts w:ascii="Verdana" w:hAnsi="Verdana"/>
          <w:color w:val="0A0A0A"/>
          <w:sz w:val="18"/>
          <w:szCs w:val="18"/>
          <w:shd w:val="clear" w:color="auto" w:fill="FEFEFE"/>
        </w:rPr>
        <w:t xml:space="preserve"> and has since been referred to as the </w:t>
      </w:r>
      <w:r w:rsidRPr="00F368A4">
        <w:rPr>
          <w:rFonts w:ascii="Verdana" w:hAnsi="Verdana"/>
          <w:color w:val="0A0A0A"/>
          <w:sz w:val="18"/>
          <w:szCs w:val="18"/>
          <w:shd w:val="clear" w:color="auto" w:fill="FEFEFE"/>
        </w:rPr>
        <w:t>Fritz cane</w:t>
      </w:r>
      <w:r w:rsidRPr="00976D7E">
        <w:rPr>
          <w:rFonts w:ascii="Verdana" w:hAnsi="Verdana"/>
          <w:color w:val="0A0A0A"/>
          <w:sz w:val="18"/>
          <w:szCs w:val="18"/>
          <w:shd w:val="clear" w:color="auto" w:fill="FEFEFE"/>
        </w:rPr>
        <w:t xml:space="preserve"> </w:t>
      </w:r>
      <w:r w:rsidR="007F1690" w:rsidRPr="00976D7E">
        <w:rPr>
          <w:rFonts w:ascii="Verdana" w:hAnsi="Verdana"/>
          <w:color w:val="0A0A0A"/>
          <w:sz w:val="18"/>
          <w:szCs w:val="18"/>
          <w:shd w:val="clear" w:color="auto" w:fill="FEFEFE"/>
        </w:rPr>
        <w:t xml:space="preserve">and this style of handle as the </w:t>
      </w:r>
      <w:r w:rsidRPr="00A606B0">
        <w:rPr>
          <w:rFonts w:ascii="Verdana" w:hAnsi="Verdana"/>
          <w:color w:val="0A0A0A"/>
          <w:sz w:val="18"/>
          <w:szCs w:val="18"/>
          <w:shd w:val="clear" w:color="auto" w:fill="FEFEFE"/>
        </w:rPr>
        <w:t>Fritz handle</w:t>
      </w:r>
      <w:r w:rsidRPr="00976D7E">
        <w:rPr>
          <w:rFonts w:ascii="Verdana" w:hAnsi="Verdana"/>
          <w:color w:val="0A0A0A"/>
          <w:sz w:val="18"/>
          <w:szCs w:val="18"/>
          <w:shd w:val="clear" w:color="auto" w:fill="FEFEFE"/>
        </w:rPr>
        <w:t>. This remains a fixed term used by cane enthusiasts</w:t>
      </w:r>
      <w:r w:rsidR="00FC6A8A" w:rsidRPr="00976D7E">
        <w:rPr>
          <w:rFonts w:ascii="Verdana" w:hAnsi="Verdana"/>
          <w:color w:val="0A0A0A"/>
          <w:sz w:val="18"/>
          <w:szCs w:val="18"/>
          <w:shd w:val="clear" w:color="auto" w:fill="FEFEFE"/>
        </w:rPr>
        <w:t xml:space="preserve"> even today</w:t>
      </w:r>
      <w:r w:rsidRPr="00976D7E">
        <w:rPr>
          <w:rFonts w:ascii="Verdana" w:hAnsi="Verdana"/>
          <w:color w:val="0A0A0A"/>
          <w:sz w:val="18"/>
          <w:szCs w:val="18"/>
          <w:shd w:val="clear" w:color="auto" w:fill="FEFEFE"/>
        </w:rPr>
        <w:t xml:space="preserve">. The simplicity of the pictures drawn by artists </w:t>
      </w:r>
      <w:r w:rsidRPr="00976D7E">
        <w:rPr>
          <w:rFonts w:ascii="Verdana" w:hAnsi="Verdana"/>
          <w:color w:val="0A0A0A"/>
          <w:sz w:val="18"/>
          <w:szCs w:val="18"/>
          <w:shd w:val="clear" w:color="auto" w:fill="FEFEFE"/>
        </w:rPr>
        <w:lastRenderedPageBreak/>
        <w:t xml:space="preserve">such as Adolph Menzel belie </w:t>
      </w:r>
      <w:r w:rsidR="007F1690" w:rsidRPr="00976D7E">
        <w:rPr>
          <w:rFonts w:ascii="Verdana" w:hAnsi="Verdana"/>
          <w:color w:val="0A0A0A"/>
          <w:sz w:val="18"/>
          <w:szCs w:val="18"/>
          <w:shd w:val="clear" w:color="auto" w:fill="FEFEFE"/>
        </w:rPr>
        <w:t xml:space="preserve">the fact </w:t>
      </w:r>
      <w:r w:rsidRPr="00976D7E">
        <w:rPr>
          <w:rFonts w:ascii="Verdana" w:hAnsi="Verdana"/>
          <w:color w:val="0A0A0A"/>
          <w:sz w:val="18"/>
          <w:szCs w:val="18"/>
          <w:shd w:val="clear" w:color="auto" w:fill="FEFEFE"/>
        </w:rPr>
        <w:t>that Old Fritz’s canes were more than just cheap accessor</w:t>
      </w:r>
      <w:r w:rsidR="007F1690" w:rsidRPr="00976D7E">
        <w:rPr>
          <w:rFonts w:ascii="Verdana" w:hAnsi="Verdana"/>
          <w:color w:val="0A0A0A"/>
          <w:sz w:val="18"/>
          <w:szCs w:val="18"/>
          <w:shd w:val="clear" w:color="auto" w:fill="FEFEFE"/>
        </w:rPr>
        <w:t>ies</w:t>
      </w:r>
      <w:r w:rsidRPr="00976D7E">
        <w:rPr>
          <w:rFonts w:ascii="Verdana" w:hAnsi="Verdana"/>
          <w:color w:val="0A0A0A"/>
          <w:sz w:val="18"/>
          <w:szCs w:val="18"/>
          <w:shd w:val="clear" w:color="auto" w:fill="FEFEFE"/>
        </w:rPr>
        <w:t xml:space="preserve">. The king paid Johann Ernst Gotzkowsky, who also supplied his army and established the first porcelain factory in 125 thalers for a crutch covered </w:t>
      </w:r>
      <w:r w:rsidR="00375C32" w:rsidRPr="00976D7E">
        <w:rPr>
          <w:rFonts w:ascii="Verdana" w:hAnsi="Verdana"/>
          <w:color w:val="0A0A0A"/>
          <w:sz w:val="18"/>
          <w:szCs w:val="18"/>
          <w:shd w:val="clear" w:color="auto" w:fill="FEFEFE"/>
        </w:rPr>
        <w:t>in with</w:t>
      </w:r>
      <w:r w:rsidRPr="00976D7E">
        <w:rPr>
          <w:rFonts w:ascii="Verdana" w:hAnsi="Verdana"/>
          <w:color w:val="0A0A0A"/>
          <w:sz w:val="18"/>
          <w:szCs w:val="18"/>
          <w:shd w:val="clear" w:color="auto" w:fill="FEFEFE"/>
        </w:rPr>
        <w:t xml:space="preserve"> mother-of-pearl. A rounded pommel with diamonds even </w:t>
      </w:r>
      <w:r w:rsidR="009A3A34" w:rsidRPr="00976D7E">
        <w:rPr>
          <w:rFonts w:ascii="Verdana" w:hAnsi="Verdana"/>
          <w:color w:val="0A0A0A"/>
          <w:sz w:val="18"/>
          <w:szCs w:val="18"/>
          <w:shd w:val="clear" w:color="auto" w:fill="FEFEFE"/>
        </w:rPr>
        <w:t>costs</w:t>
      </w:r>
      <w:r w:rsidRPr="00976D7E">
        <w:rPr>
          <w:rFonts w:ascii="Verdana" w:hAnsi="Verdana"/>
          <w:color w:val="0A0A0A"/>
          <w:sz w:val="18"/>
          <w:szCs w:val="18"/>
          <w:shd w:val="clear" w:color="auto" w:fill="FEFEFE"/>
        </w:rPr>
        <w:t xml:space="preserve"> 2</w:t>
      </w:r>
      <w:r w:rsidR="004347EB" w:rsidRPr="00976D7E">
        <w:rPr>
          <w:rFonts w:ascii="Verdana" w:hAnsi="Verdana"/>
          <w:color w:val="0A0A0A"/>
          <w:sz w:val="18"/>
          <w:szCs w:val="18"/>
          <w:shd w:val="clear" w:color="auto" w:fill="FEFEFE"/>
        </w:rPr>
        <w:t>,</w:t>
      </w:r>
      <w:r w:rsidRPr="00976D7E">
        <w:rPr>
          <w:rFonts w:ascii="Verdana" w:hAnsi="Verdana"/>
          <w:color w:val="0A0A0A"/>
          <w:sz w:val="18"/>
          <w:szCs w:val="18"/>
          <w:shd w:val="clear" w:color="auto" w:fill="FEFEFE"/>
        </w:rPr>
        <w:t xml:space="preserve">270 thalers. An infantryman’s salary at the time was one and a half thalers per month. </w:t>
      </w:r>
      <w:r w:rsidR="009A3A34" w:rsidRPr="00976D7E">
        <w:rPr>
          <w:rFonts w:ascii="Verdana" w:hAnsi="Verdana"/>
          <w:color w:val="0A0A0A"/>
          <w:sz w:val="18"/>
          <w:szCs w:val="18"/>
          <w:shd w:val="clear" w:color="auto" w:fill="FEFEFE"/>
        </w:rPr>
        <w:t>Of course,</w:t>
      </w:r>
      <w:r w:rsidRPr="00976D7E">
        <w:rPr>
          <w:rFonts w:ascii="Verdana" w:hAnsi="Verdana"/>
          <w:color w:val="0A0A0A"/>
          <w:sz w:val="18"/>
          <w:szCs w:val="18"/>
          <w:shd w:val="clear" w:color="auto" w:fill="FEFEFE"/>
        </w:rPr>
        <w:t xml:space="preserve"> the king possessed many more canes than just these two. </w:t>
      </w:r>
    </w:p>
    <w:p w14:paraId="25669CE2" w14:textId="477277A8" w:rsidR="003306FF" w:rsidRPr="00976D7E" w:rsidRDefault="003306FF" w:rsidP="00375C32">
      <w:pPr>
        <w:spacing w:after="160"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He was outdone, however, by one of his contemporaries who</w:t>
      </w:r>
      <w:r w:rsidR="007F1690" w:rsidRPr="00976D7E">
        <w:rPr>
          <w:rFonts w:ascii="Verdana" w:hAnsi="Verdana"/>
          <w:color w:val="0A0A0A"/>
          <w:sz w:val="18"/>
          <w:szCs w:val="18"/>
          <w:shd w:val="clear" w:color="auto" w:fill="FEFEFE"/>
        </w:rPr>
        <w:t>m</w:t>
      </w:r>
      <w:r w:rsidRPr="00976D7E">
        <w:rPr>
          <w:rFonts w:ascii="Verdana" w:hAnsi="Verdana"/>
          <w:color w:val="0A0A0A"/>
          <w:sz w:val="18"/>
          <w:szCs w:val="18"/>
          <w:shd w:val="clear" w:color="auto" w:fill="FEFEFE"/>
        </w:rPr>
        <w:t xml:space="preserve"> he hated</w:t>
      </w:r>
      <w:r w:rsidR="004A2570" w:rsidRPr="00976D7E">
        <w:rPr>
          <w:rFonts w:ascii="Verdana" w:hAnsi="Verdana"/>
          <w:color w:val="0A0A0A"/>
          <w:sz w:val="18"/>
          <w:szCs w:val="18"/>
          <w:shd w:val="clear" w:color="auto" w:fill="FEFEFE"/>
        </w:rPr>
        <w:t xml:space="preserve"> – </w:t>
      </w:r>
      <w:r w:rsidRPr="00976D7E">
        <w:rPr>
          <w:rFonts w:ascii="Verdana" w:hAnsi="Verdana"/>
          <w:color w:val="0A0A0A"/>
          <w:sz w:val="18"/>
          <w:szCs w:val="18"/>
          <w:shd w:val="clear" w:color="auto" w:fill="FEFEFE"/>
        </w:rPr>
        <w:t>Saxon prime min</w:t>
      </w:r>
      <w:r w:rsidR="00FC6A8A" w:rsidRPr="00976D7E">
        <w:rPr>
          <w:rFonts w:ascii="Verdana" w:hAnsi="Verdana"/>
          <w:color w:val="0A0A0A"/>
          <w:sz w:val="18"/>
          <w:szCs w:val="18"/>
          <w:shd w:val="clear" w:color="auto" w:fill="FEFEFE"/>
        </w:rPr>
        <w:t>i</w:t>
      </w:r>
      <w:r w:rsidRPr="00976D7E">
        <w:rPr>
          <w:rFonts w:ascii="Verdana" w:hAnsi="Verdana"/>
          <w:color w:val="0A0A0A"/>
          <w:sz w:val="18"/>
          <w:szCs w:val="18"/>
          <w:shd w:val="clear" w:color="auto" w:fill="FEFEFE"/>
        </w:rPr>
        <w:t>ster Heinrich</w:t>
      </w:r>
      <w:r w:rsidR="00BC79A2" w:rsidRPr="00976D7E">
        <w:rPr>
          <w:rFonts w:ascii="Verdana" w:hAnsi="Verdana"/>
          <w:color w:val="0A0A0A"/>
          <w:sz w:val="18"/>
          <w:szCs w:val="18"/>
          <w:shd w:val="clear" w:color="auto" w:fill="FEFEFE"/>
        </w:rPr>
        <w:t>,</w:t>
      </w:r>
      <w:r w:rsidRPr="00976D7E">
        <w:rPr>
          <w:rFonts w:ascii="Verdana" w:hAnsi="Verdana"/>
          <w:color w:val="0A0A0A"/>
          <w:sz w:val="18"/>
          <w:szCs w:val="18"/>
          <w:shd w:val="clear" w:color="auto" w:fill="FEFEFE"/>
        </w:rPr>
        <w:t xml:space="preserve"> </w:t>
      </w:r>
      <w:r w:rsidR="008E5CAC">
        <w:rPr>
          <w:rFonts w:ascii="Verdana" w:hAnsi="Verdana"/>
          <w:color w:val="0A0A0A"/>
          <w:sz w:val="18"/>
          <w:szCs w:val="18"/>
          <w:shd w:val="clear" w:color="auto" w:fill="FEFEFE"/>
        </w:rPr>
        <w:t>C</w:t>
      </w:r>
      <w:r w:rsidR="00FC6A8A" w:rsidRPr="00976D7E">
        <w:rPr>
          <w:rFonts w:ascii="Verdana" w:hAnsi="Verdana"/>
          <w:color w:val="0A0A0A"/>
          <w:sz w:val="18"/>
          <w:szCs w:val="18"/>
          <w:shd w:val="clear" w:color="auto" w:fill="FEFEFE"/>
        </w:rPr>
        <w:t>ount</w:t>
      </w:r>
      <w:r w:rsidRPr="00976D7E">
        <w:rPr>
          <w:rFonts w:ascii="Verdana" w:hAnsi="Verdana"/>
          <w:color w:val="0A0A0A"/>
          <w:sz w:val="18"/>
          <w:szCs w:val="18"/>
          <w:shd w:val="clear" w:color="auto" w:fill="FEFEFE"/>
        </w:rPr>
        <w:t xml:space="preserve"> von Brühl. It was reported that, to go with his three hundred suits, he owned three hundred snuff boxes and three hundred canes that he selected in accordance with the </w:t>
      </w:r>
      <w:r w:rsidR="00FC6A8A" w:rsidRPr="00976D7E">
        <w:rPr>
          <w:rFonts w:ascii="Verdana" w:hAnsi="Verdana"/>
          <w:color w:val="0A0A0A"/>
          <w:sz w:val="18"/>
          <w:szCs w:val="18"/>
          <w:shd w:val="clear" w:color="auto" w:fill="FEFEFE"/>
        </w:rPr>
        <w:t>duties</w:t>
      </w:r>
      <w:r w:rsidRPr="00976D7E">
        <w:rPr>
          <w:rFonts w:ascii="Verdana" w:hAnsi="Verdana"/>
          <w:color w:val="0A0A0A"/>
          <w:sz w:val="18"/>
          <w:szCs w:val="18"/>
          <w:shd w:val="clear" w:color="auto" w:fill="FEFEFE"/>
        </w:rPr>
        <w:t xml:space="preserve"> of the day to create the most striking combination.</w:t>
      </w:r>
    </w:p>
    <w:p w14:paraId="6C9D60F1" w14:textId="0F77BC4F" w:rsidR="003306FF" w:rsidRPr="00976D7E" w:rsidRDefault="003306FF" w:rsidP="00375C32">
      <w:pPr>
        <w:spacing w:after="160"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Other famous personalities such as surrealist painter Salvador Dal</w:t>
      </w:r>
      <w:r w:rsidR="007F1690" w:rsidRPr="00976D7E">
        <w:rPr>
          <w:rFonts w:ascii="Verdana" w:hAnsi="Verdana"/>
          <w:color w:val="0A0A0A"/>
          <w:sz w:val="18"/>
          <w:szCs w:val="18"/>
          <w:shd w:val="clear" w:color="auto" w:fill="FEFEFE"/>
        </w:rPr>
        <w:t>í</w:t>
      </w:r>
      <w:r w:rsidRPr="00976D7E">
        <w:rPr>
          <w:rFonts w:ascii="Verdana" w:hAnsi="Verdana"/>
          <w:color w:val="0A0A0A"/>
          <w:sz w:val="18"/>
          <w:szCs w:val="18"/>
          <w:shd w:val="clear" w:color="auto" w:fill="FEFEFE"/>
        </w:rPr>
        <w:t xml:space="preserve"> </w:t>
      </w:r>
      <w:r w:rsidR="007F1690" w:rsidRPr="00976D7E">
        <w:rPr>
          <w:rFonts w:ascii="Verdana" w:hAnsi="Verdana"/>
          <w:color w:val="0A0A0A"/>
          <w:sz w:val="18"/>
          <w:szCs w:val="18"/>
          <w:shd w:val="clear" w:color="auto" w:fill="FEFEFE"/>
        </w:rPr>
        <w:t xml:space="preserve">and </w:t>
      </w:r>
      <w:r w:rsidRPr="00976D7E">
        <w:rPr>
          <w:rFonts w:ascii="Verdana" w:hAnsi="Verdana"/>
          <w:color w:val="0A0A0A"/>
          <w:sz w:val="18"/>
          <w:szCs w:val="18"/>
          <w:shd w:val="clear" w:color="auto" w:fill="FEFEFE"/>
        </w:rPr>
        <w:t xml:space="preserve">statesman Sir Winston Churchill were known to be cane collectors. </w:t>
      </w:r>
    </w:p>
    <w:p w14:paraId="5AFF669E" w14:textId="041D113B" w:rsidR="003306FF" w:rsidRPr="00976D7E" w:rsidRDefault="003306FF" w:rsidP="00375C32">
      <w:pPr>
        <w:spacing w:after="160"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The cane collector</w:t>
      </w:r>
      <w:r w:rsidR="00FC6A8A" w:rsidRPr="00976D7E">
        <w:rPr>
          <w:rFonts w:ascii="Verdana" w:hAnsi="Verdana"/>
          <w:color w:val="0A0A0A"/>
          <w:sz w:val="18"/>
          <w:szCs w:val="18"/>
          <w:shd w:val="clear" w:color="auto" w:fill="FEFEFE"/>
        </w:rPr>
        <w:t xml:space="preserve"> community is</w:t>
      </w:r>
      <w:r w:rsidRPr="00976D7E">
        <w:rPr>
          <w:rFonts w:ascii="Verdana" w:hAnsi="Verdana"/>
          <w:color w:val="0A0A0A"/>
          <w:sz w:val="18"/>
          <w:szCs w:val="18"/>
          <w:shd w:val="clear" w:color="auto" w:fill="FEFEFE"/>
        </w:rPr>
        <w:t xml:space="preserve"> constantly growing. Increased demand has resulted in a larger offering. Very interesting items are constantly going on the market, but at a price. Canes with golden handles contain materials of very high value and have an almost magnetic appeal. The most expensive ones are canes in high demand in other areas. A clock collector might get excited about a clock cane and be prepared to pay a high price for it. A camera cane </w:t>
      </w:r>
      <w:r w:rsidR="00380589">
        <w:rPr>
          <w:rFonts w:ascii="Verdana" w:hAnsi="Verdana"/>
          <w:color w:val="0A0A0A"/>
          <w:sz w:val="18"/>
          <w:szCs w:val="18"/>
          <w:shd w:val="clear" w:color="auto" w:fill="FEFEFE"/>
        </w:rPr>
        <w:t>attracts</w:t>
      </w:r>
      <w:r w:rsidRPr="00976D7E">
        <w:rPr>
          <w:rFonts w:ascii="Verdana" w:hAnsi="Verdana"/>
          <w:color w:val="0A0A0A"/>
          <w:sz w:val="18"/>
          <w:szCs w:val="18"/>
          <w:shd w:val="clear" w:color="auto" w:fill="FEFEFE"/>
        </w:rPr>
        <w:t xml:space="preserve"> </w:t>
      </w:r>
      <w:r w:rsidR="00FC6A8A" w:rsidRPr="00976D7E">
        <w:rPr>
          <w:rFonts w:ascii="Verdana" w:hAnsi="Verdana"/>
          <w:color w:val="0A0A0A"/>
          <w:sz w:val="18"/>
          <w:szCs w:val="18"/>
          <w:shd w:val="clear" w:color="auto" w:fill="FEFEFE"/>
        </w:rPr>
        <w:t>photographic</w:t>
      </w:r>
      <w:r w:rsidR="004347EB" w:rsidRPr="00976D7E">
        <w:rPr>
          <w:rFonts w:ascii="Verdana" w:hAnsi="Verdana"/>
          <w:color w:val="0A0A0A"/>
          <w:sz w:val="18"/>
          <w:szCs w:val="18"/>
          <w:shd w:val="clear" w:color="auto" w:fill="FEFEFE"/>
        </w:rPr>
        <w:t>a</w:t>
      </w:r>
      <w:r w:rsidRPr="00976D7E">
        <w:rPr>
          <w:rFonts w:ascii="Verdana" w:hAnsi="Verdana"/>
          <w:color w:val="0A0A0A"/>
          <w:sz w:val="18"/>
          <w:szCs w:val="18"/>
          <w:shd w:val="clear" w:color="auto" w:fill="FEFEFE"/>
        </w:rPr>
        <w:t xml:space="preserve"> collectors</w:t>
      </w:r>
      <w:r w:rsidR="008B73F9" w:rsidRPr="00976D7E">
        <w:rPr>
          <w:rFonts w:ascii="Verdana" w:hAnsi="Verdana"/>
          <w:color w:val="0A0A0A"/>
          <w:sz w:val="18"/>
          <w:szCs w:val="18"/>
          <w:shd w:val="clear" w:color="auto" w:fill="FEFEFE"/>
        </w:rPr>
        <w:t>,</w:t>
      </w:r>
      <w:r w:rsidRPr="00976D7E">
        <w:rPr>
          <w:rFonts w:ascii="Verdana" w:hAnsi="Verdana"/>
          <w:color w:val="0A0A0A"/>
          <w:sz w:val="18"/>
          <w:szCs w:val="18"/>
          <w:shd w:val="clear" w:color="auto" w:fill="FEFEFE"/>
        </w:rPr>
        <w:t xml:space="preserve"> and rarity certainly has its price when it comes to system canes. </w:t>
      </w:r>
    </w:p>
    <w:p w14:paraId="1310AF04" w14:textId="77777777" w:rsidR="003306FF" w:rsidRPr="00976D7E" w:rsidRDefault="003306FF" w:rsidP="003306FF">
      <w:pPr>
        <w:spacing w:line="360" w:lineRule="auto"/>
        <w:rPr>
          <w:rFonts w:ascii="Verdana" w:hAnsi="Verdana"/>
          <w:color w:val="0A0A0A"/>
          <w:spacing w:val="5"/>
          <w:sz w:val="18"/>
          <w:szCs w:val="18"/>
          <w:shd w:val="clear" w:color="auto" w:fill="FEFEFE"/>
        </w:rPr>
      </w:pPr>
    </w:p>
    <w:p w14:paraId="0216EA59" w14:textId="7F7FDF16" w:rsidR="003306FF" w:rsidRPr="00976D7E" w:rsidRDefault="003306FF" w:rsidP="003306FF">
      <w:pPr>
        <w:spacing w:line="360" w:lineRule="auto"/>
        <w:rPr>
          <w:rFonts w:ascii="Verdana" w:eastAsia="Times New Roman" w:hAnsi="Verdana"/>
          <w:b/>
          <w:color w:val="0A0A0A"/>
          <w:spacing w:val="5"/>
          <w:sz w:val="18"/>
        </w:rPr>
      </w:pPr>
      <w:r w:rsidRPr="00976D7E">
        <w:rPr>
          <w:rFonts w:ascii="Verdana" w:hAnsi="Verdana"/>
          <w:b/>
          <w:color w:val="0A0A0A"/>
          <w:sz w:val="18"/>
        </w:rPr>
        <w:t>Cane collector Niklaus Stoecklin (1896</w:t>
      </w:r>
      <w:r w:rsidR="008B73F9" w:rsidRPr="00976D7E">
        <w:rPr>
          <w:rFonts w:ascii="Verdana" w:hAnsi="Verdana"/>
          <w:b/>
          <w:color w:val="0A0A0A"/>
          <w:sz w:val="18"/>
        </w:rPr>
        <w:t>,</w:t>
      </w:r>
      <w:r w:rsidRPr="00976D7E">
        <w:rPr>
          <w:rFonts w:ascii="Verdana" w:hAnsi="Verdana"/>
          <w:b/>
          <w:color w:val="0A0A0A"/>
          <w:sz w:val="18"/>
        </w:rPr>
        <w:t xml:space="preserve"> Basel–1982</w:t>
      </w:r>
      <w:r w:rsidR="008B73F9" w:rsidRPr="00976D7E">
        <w:rPr>
          <w:rFonts w:ascii="Verdana" w:hAnsi="Verdana"/>
          <w:b/>
          <w:color w:val="0A0A0A"/>
          <w:sz w:val="18"/>
        </w:rPr>
        <w:t>,</w:t>
      </w:r>
      <w:r w:rsidRPr="00976D7E">
        <w:rPr>
          <w:rFonts w:ascii="Verdana" w:hAnsi="Verdana"/>
          <w:b/>
          <w:color w:val="0A0A0A"/>
          <w:sz w:val="18"/>
        </w:rPr>
        <w:t xml:space="preserve"> ibidem)</w:t>
      </w:r>
    </w:p>
    <w:p w14:paraId="44290D28" w14:textId="27A15E0B" w:rsidR="003306FF" w:rsidRPr="00976D7E" w:rsidRDefault="003306FF" w:rsidP="00375C32">
      <w:pPr>
        <w:spacing w:after="160"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 xml:space="preserve">Not only was Niklaus Stoecklin a great Swiss painter and graphic designer, but he was also a passionate cane collector. His collection </w:t>
      </w:r>
      <w:r w:rsidR="005A0619">
        <w:rPr>
          <w:rFonts w:ascii="Verdana" w:hAnsi="Verdana"/>
          <w:color w:val="0A0A0A"/>
          <w:sz w:val="18"/>
          <w:szCs w:val="18"/>
          <w:shd w:val="clear" w:color="auto" w:fill="FEFEFE"/>
        </w:rPr>
        <w:t>comprised</w:t>
      </w:r>
      <w:r w:rsidRPr="00976D7E">
        <w:rPr>
          <w:rFonts w:ascii="Verdana" w:hAnsi="Verdana"/>
          <w:color w:val="0A0A0A"/>
          <w:sz w:val="18"/>
          <w:szCs w:val="18"/>
          <w:shd w:val="clear" w:color="auto" w:fill="FEFEFE"/>
        </w:rPr>
        <w:t xml:space="preserve"> 99 items. He didn’t want more</w:t>
      </w:r>
      <w:r w:rsidR="004A2570" w:rsidRPr="00976D7E">
        <w:rPr>
          <w:rFonts w:ascii="Verdana" w:hAnsi="Verdana"/>
          <w:color w:val="0A0A0A"/>
          <w:sz w:val="18"/>
          <w:szCs w:val="18"/>
          <w:shd w:val="clear" w:color="auto" w:fill="FEFEFE"/>
        </w:rPr>
        <w:t xml:space="preserve"> – </w:t>
      </w:r>
      <w:r w:rsidRPr="00976D7E">
        <w:rPr>
          <w:rFonts w:ascii="Verdana" w:hAnsi="Verdana"/>
          <w:color w:val="0A0A0A"/>
          <w:sz w:val="18"/>
          <w:szCs w:val="18"/>
          <w:shd w:val="clear" w:color="auto" w:fill="FEFEFE"/>
        </w:rPr>
        <w:t>since there were 99 hooks on the narrow board in the entryway to his house</w:t>
      </w:r>
      <w:r w:rsidR="00005CEA" w:rsidRPr="00976D7E">
        <w:rPr>
          <w:rFonts w:ascii="Verdana" w:hAnsi="Verdana"/>
          <w:color w:val="0A0A0A"/>
          <w:sz w:val="18"/>
          <w:szCs w:val="18"/>
          <w:shd w:val="clear" w:color="auto" w:fill="FEFEFE"/>
        </w:rPr>
        <w:t>,</w:t>
      </w:r>
      <w:r w:rsidRPr="00976D7E">
        <w:rPr>
          <w:rFonts w:ascii="Verdana" w:hAnsi="Verdana"/>
          <w:color w:val="0A0A0A"/>
          <w:sz w:val="18"/>
          <w:szCs w:val="18"/>
          <w:shd w:val="clear" w:color="auto" w:fill="FEFEFE"/>
        </w:rPr>
        <w:t xml:space="preserve"> where they were all hung in a row for </w:t>
      </w:r>
      <w:r w:rsidR="00005CEA" w:rsidRPr="00976D7E">
        <w:rPr>
          <w:rFonts w:ascii="Verdana" w:hAnsi="Verdana"/>
          <w:color w:val="0A0A0A"/>
          <w:sz w:val="18"/>
          <w:szCs w:val="18"/>
          <w:shd w:val="clear" w:color="auto" w:fill="FEFEFE"/>
        </w:rPr>
        <w:t xml:space="preserve">everyone </w:t>
      </w:r>
      <w:r w:rsidRPr="00976D7E">
        <w:rPr>
          <w:rFonts w:ascii="Verdana" w:hAnsi="Verdana"/>
          <w:color w:val="0A0A0A"/>
          <w:sz w:val="18"/>
          <w:szCs w:val="18"/>
          <w:shd w:val="clear" w:color="auto" w:fill="FEFEFE"/>
        </w:rPr>
        <w:t xml:space="preserve">to see. It all started with a cane that Niklaus Stoecklin received as a gift. This one inspired him to collect </w:t>
      </w:r>
      <w:r w:rsidR="00FC6A8A" w:rsidRPr="00976D7E">
        <w:rPr>
          <w:rFonts w:ascii="Verdana" w:hAnsi="Verdana"/>
          <w:color w:val="0A0A0A"/>
          <w:sz w:val="18"/>
          <w:szCs w:val="18"/>
          <w:shd w:val="clear" w:color="auto" w:fill="FEFEFE"/>
        </w:rPr>
        <w:t xml:space="preserve">fancy </w:t>
      </w:r>
      <w:r w:rsidRPr="00976D7E">
        <w:rPr>
          <w:rFonts w:ascii="Verdana" w:hAnsi="Verdana"/>
          <w:color w:val="0A0A0A"/>
          <w:sz w:val="18"/>
          <w:szCs w:val="18"/>
          <w:shd w:val="clear" w:color="auto" w:fill="FEFEFE"/>
        </w:rPr>
        <w:t>canes</w:t>
      </w:r>
      <w:r w:rsidR="00005CEA" w:rsidRPr="00976D7E">
        <w:rPr>
          <w:rFonts w:ascii="Verdana" w:hAnsi="Verdana"/>
          <w:color w:val="0A0A0A"/>
          <w:sz w:val="18"/>
          <w:szCs w:val="18"/>
          <w:shd w:val="clear" w:color="auto" w:fill="FEFEFE"/>
        </w:rPr>
        <w:t>,</w:t>
      </w:r>
      <w:r w:rsidRPr="00976D7E">
        <w:rPr>
          <w:rFonts w:ascii="Verdana" w:hAnsi="Verdana"/>
          <w:color w:val="0A0A0A"/>
          <w:sz w:val="18"/>
          <w:szCs w:val="18"/>
          <w:shd w:val="clear" w:color="auto" w:fill="FEFEFE"/>
        </w:rPr>
        <w:t xml:space="preserve"> and over the years, his collection grew to 99. He would not hesitate to part with a cane if it meant incorporating a more original piece into his collection. For a dedicated collector, quality was more important than quantity. Three canes from his former collection can be seen in the exhibition: </w:t>
      </w:r>
      <w:r w:rsidR="00005CEA" w:rsidRPr="00976D7E">
        <w:rPr>
          <w:rFonts w:ascii="Verdana" w:hAnsi="Verdana"/>
          <w:color w:val="0A0A0A"/>
          <w:sz w:val="18"/>
          <w:szCs w:val="18"/>
          <w:shd w:val="clear" w:color="auto" w:fill="FEFEFE"/>
        </w:rPr>
        <w:t>a</w:t>
      </w:r>
      <w:r w:rsidRPr="00976D7E">
        <w:rPr>
          <w:rFonts w:ascii="Verdana" w:hAnsi="Verdana"/>
          <w:color w:val="0A0A0A"/>
          <w:sz w:val="18"/>
          <w:szCs w:val="18"/>
          <w:shd w:val="clear" w:color="auto" w:fill="FEFEFE"/>
        </w:rPr>
        <w:t xml:space="preserve"> unique cane containing a travel pharmacy with six little bottles of toothache, cholera, and spirit of ether drops, Goulard’s extract, tincture of arnica, and ammonia</w:t>
      </w:r>
      <w:r w:rsidR="00FC6A8A" w:rsidRPr="00976D7E">
        <w:rPr>
          <w:rFonts w:ascii="Verdana" w:hAnsi="Verdana"/>
          <w:color w:val="0A0A0A"/>
          <w:sz w:val="18"/>
          <w:szCs w:val="18"/>
          <w:shd w:val="clear" w:color="auto" w:fill="FEFEFE"/>
        </w:rPr>
        <w:t xml:space="preserve"> liquid</w:t>
      </w:r>
      <w:r w:rsidR="00722C23">
        <w:rPr>
          <w:rFonts w:ascii="Verdana" w:hAnsi="Verdana"/>
          <w:color w:val="0A0A0A"/>
          <w:sz w:val="18"/>
          <w:szCs w:val="18"/>
          <w:shd w:val="clear" w:color="auto" w:fill="FEFEFE"/>
        </w:rPr>
        <w:t>,</w:t>
      </w:r>
      <w:r w:rsidRPr="00976D7E">
        <w:rPr>
          <w:rFonts w:ascii="Verdana" w:hAnsi="Verdana"/>
          <w:color w:val="0A0A0A"/>
          <w:sz w:val="18"/>
          <w:szCs w:val="18"/>
          <w:shd w:val="clear" w:color="auto" w:fill="FEFEFE"/>
        </w:rPr>
        <w:t xml:space="preserve"> </w:t>
      </w:r>
      <w:r w:rsidR="00005CEA" w:rsidRPr="00976D7E">
        <w:rPr>
          <w:rFonts w:ascii="Verdana" w:hAnsi="Verdana"/>
          <w:color w:val="0A0A0A"/>
          <w:sz w:val="18"/>
          <w:szCs w:val="18"/>
          <w:shd w:val="clear" w:color="auto" w:fill="FEFEFE"/>
        </w:rPr>
        <w:t>a</w:t>
      </w:r>
      <w:r w:rsidRPr="00976D7E">
        <w:rPr>
          <w:rFonts w:ascii="Verdana" w:hAnsi="Verdana"/>
          <w:color w:val="0A0A0A"/>
          <w:sz w:val="18"/>
          <w:szCs w:val="18"/>
          <w:shd w:val="clear" w:color="auto" w:fill="FEFEFE"/>
        </w:rPr>
        <w:t xml:space="preserve"> cane with </w:t>
      </w:r>
      <w:r w:rsidR="00005CEA" w:rsidRPr="00976D7E">
        <w:rPr>
          <w:rFonts w:ascii="Verdana" w:hAnsi="Verdana"/>
          <w:color w:val="0A0A0A"/>
          <w:sz w:val="18"/>
          <w:szCs w:val="18"/>
          <w:shd w:val="clear" w:color="auto" w:fill="FEFEFE"/>
        </w:rPr>
        <w:t xml:space="preserve">a </w:t>
      </w:r>
      <w:r w:rsidRPr="00976D7E">
        <w:rPr>
          <w:rFonts w:ascii="Verdana" w:hAnsi="Verdana"/>
          <w:color w:val="0A0A0A"/>
          <w:sz w:val="18"/>
          <w:szCs w:val="18"/>
          <w:shd w:val="clear" w:color="auto" w:fill="FEFEFE"/>
        </w:rPr>
        <w:t>spyglass and compass</w:t>
      </w:r>
      <w:r w:rsidR="00722C23">
        <w:rPr>
          <w:rFonts w:ascii="Verdana" w:hAnsi="Verdana"/>
          <w:color w:val="0A0A0A"/>
          <w:sz w:val="18"/>
          <w:szCs w:val="18"/>
          <w:shd w:val="clear" w:color="auto" w:fill="FEFEFE"/>
        </w:rPr>
        <w:t>,</w:t>
      </w:r>
      <w:r w:rsidRPr="00976D7E">
        <w:rPr>
          <w:rFonts w:ascii="Verdana" w:hAnsi="Verdana"/>
          <w:color w:val="0A0A0A"/>
          <w:sz w:val="18"/>
          <w:szCs w:val="18"/>
          <w:shd w:val="clear" w:color="auto" w:fill="FEFEFE"/>
        </w:rPr>
        <w:t xml:space="preserve"> </w:t>
      </w:r>
      <w:r w:rsidR="00005CEA" w:rsidRPr="00976D7E">
        <w:rPr>
          <w:rFonts w:ascii="Verdana" w:hAnsi="Verdana"/>
          <w:color w:val="0A0A0A"/>
          <w:sz w:val="18"/>
          <w:szCs w:val="18"/>
          <w:shd w:val="clear" w:color="auto" w:fill="FEFEFE"/>
        </w:rPr>
        <w:t>and</w:t>
      </w:r>
      <w:r w:rsidRPr="00976D7E">
        <w:rPr>
          <w:rFonts w:ascii="Verdana" w:hAnsi="Verdana"/>
          <w:color w:val="0A0A0A"/>
          <w:sz w:val="18"/>
          <w:szCs w:val="18"/>
          <w:shd w:val="clear" w:color="auto" w:fill="FEFEFE"/>
        </w:rPr>
        <w:t xml:space="preserve"> a herder’s cane with </w:t>
      </w:r>
      <w:r w:rsidR="00005CEA" w:rsidRPr="00976D7E">
        <w:rPr>
          <w:rFonts w:ascii="Verdana" w:hAnsi="Verdana"/>
          <w:color w:val="0A0A0A"/>
          <w:sz w:val="18"/>
          <w:szCs w:val="18"/>
          <w:shd w:val="clear" w:color="auto" w:fill="FEFEFE"/>
        </w:rPr>
        <w:t xml:space="preserve">a </w:t>
      </w:r>
      <w:r w:rsidRPr="00976D7E">
        <w:rPr>
          <w:rFonts w:ascii="Verdana" w:hAnsi="Verdana"/>
          <w:color w:val="0A0A0A"/>
          <w:sz w:val="18"/>
          <w:szCs w:val="18"/>
          <w:shd w:val="clear" w:color="auto" w:fill="FEFEFE"/>
        </w:rPr>
        <w:t xml:space="preserve">flute. </w:t>
      </w:r>
      <w:r w:rsidR="00005CEA" w:rsidRPr="00976D7E">
        <w:rPr>
          <w:rFonts w:ascii="Verdana" w:hAnsi="Verdana"/>
          <w:color w:val="0A0A0A"/>
          <w:sz w:val="18"/>
          <w:szCs w:val="18"/>
          <w:shd w:val="clear" w:color="auto" w:fill="FEFEFE"/>
        </w:rPr>
        <w:t>Also</w:t>
      </w:r>
      <w:r w:rsidR="00375C32">
        <w:rPr>
          <w:rFonts w:ascii="Verdana" w:hAnsi="Verdana"/>
          <w:color w:val="0A0A0A"/>
          <w:sz w:val="18"/>
          <w:szCs w:val="18"/>
          <w:shd w:val="clear" w:color="auto" w:fill="FEFEFE"/>
        </w:rPr>
        <w:t>,</w:t>
      </w:r>
      <w:r w:rsidR="00005CEA" w:rsidRPr="00976D7E">
        <w:rPr>
          <w:rFonts w:ascii="Verdana" w:hAnsi="Verdana"/>
          <w:color w:val="0A0A0A"/>
          <w:sz w:val="18"/>
          <w:szCs w:val="18"/>
          <w:shd w:val="clear" w:color="auto" w:fill="FEFEFE"/>
        </w:rPr>
        <w:t xml:space="preserve"> on display are </w:t>
      </w:r>
      <w:r w:rsidRPr="00976D7E">
        <w:rPr>
          <w:rFonts w:ascii="Verdana" w:hAnsi="Verdana"/>
          <w:color w:val="0A0A0A"/>
          <w:sz w:val="18"/>
          <w:szCs w:val="18"/>
          <w:shd w:val="clear" w:color="auto" w:fill="FEFEFE"/>
        </w:rPr>
        <w:t>the artistic watercolor drawings meticulously crafted by Niklaus Stoecklin.</w:t>
      </w:r>
    </w:p>
    <w:p w14:paraId="75EA938B" w14:textId="4CDFE922" w:rsidR="003306FF" w:rsidRPr="00976D7E" w:rsidRDefault="003306FF" w:rsidP="00375C32">
      <w:pPr>
        <w:spacing w:after="160"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 xml:space="preserve">Niklaus Stoecklin was a primary practitioner of </w:t>
      </w:r>
      <w:hyperlink r:id="rId8" w:tooltip="New Objectivity (Art)" w:history="1">
        <w:r w:rsidRPr="00976D7E">
          <w:rPr>
            <w:rFonts w:ascii="Verdana" w:hAnsi="Verdana"/>
            <w:color w:val="0A0A0A"/>
            <w:sz w:val="18"/>
            <w:szCs w:val="18"/>
            <w:shd w:val="clear" w:color="auto" w:fill="FEFEFE"/>
          </w:rPr>
          <w:t>New Objectivity</w:t>
        </w:r>
      </w:hyperlink>
      <w:r w:rsidRPr="00976D7E">
        <w:rPr>
          <w:rFonts w:ascii="Verdana" w:hAnsi="Verdana"/>
          <w:color w:val="0A0A0A"/>
          <w:sz w:val="18"/>
          <w:szCs w:val="18"/>
          <w:shd w:val="clear" w:color="auto" w:fill="FEFEFE"/>
        </w:rPr>
        <w:t> and </w:t>
      </w:r>
      <w:hyperlink r:id="rId9" w:tooltip="Magic Realism" w:history="1">
        <w:r w:rsidRPr="00976D7E">
          <w:rPr>
            <w:rFonts w:ascii="Verdana" w:hAnsi="Verdana"/>
            <w:color w:val="0A0A0A"/>
            <w:sz w:val="18"/>
            <w:szCs w:val="18"/>
            <w:shd w:val="clear" w:color="auto" w:fill="FEFEFE"/>
          </w:rPr>
          <w:t>Magic Realism</w:t>
        </w:r>
      </w:hyperlink>
      <w:r w:rsidRPr="00976D7E">
        <w:rPr>
          <w:rFonts w:ascii="Verdana" w:hAnsi="Verdana"/>
          <w:color w:val="0A0A0A"/>
          <w:sz w:val="18"/>
          <w:szCs w:val="18"/>
          <w:shd w:val="clear" w:color="auto" w:fill="FEFEFE"/>
        </w:rPr>
        <w:t xml:space="preserve"> in addition to being a prominent poster designer. He grew up in Basel as the son of a merchant and learned the handcraft of artistic painting from his uncle, </w:t>
      </w:r>
      <w:r w:rsidR="00005CEA" w:rsidRPr="00976D7E">
        <w:rPr>
          <w:rFonts w:ascii="Verdana" w:hAnsi="Verdana"/>
          <w:color w:val="0A0A0A"/>
          <w:sz w:val="18"/>
          <w:szCs w:val="18"/>
          <w:shd w:val="clear" w:color="auto" w:fill="FEFEFE"/>
        </w:rPr>
        <w:t xml:space="preserve">the painter </w:t>
      </w:r>
      <w:hyperlink r:id="rId10" w:tooltip="Heinrich Müller (painter) (page not available)" w:history="1">
        <w:r w:rsidRPr="00976D7E">
          <w:rPr>
            <w:rFonts w:ascii="Verdana" w:hAnsi="Verdana"/>
            <w:color w:val="0A0A0A"/>
            <w:sz w:val="18"/>
            <w:szCs w:val="18"/>
            <w:shd w:val="clear" w:color="auto" w:fill="FEFEFE"/>
          </w:rPr>
          <w:t>Heinrich Müller</w:t>
        </w:r>
      </w:hyperlink>
      <w:r w:rsidRPr="00976D7E">
        <w:rPr>
          <w:rFonts w:ascii="Verdana" w:hAnsi="Verdana"/>
          <w:color w:val="0A0A0A"/>
          <w:sz w:val="18"/>
          <w:szCs w:val="18"/>
          <w:shd w:val="clear" w:color="auto" w:fill="FEFEFE"/>
        </w:rPr>
        <w:t xml:space="preserve">. </w:t>
      </w:r>
      <w:r w:rsidR="007558F4">
        <w:rPr>
          <w:rFonts w:ascii="Verdana" w:hAnsi="Verdana"/>
          <w:color w:val="0A0A0A"/>
          <w:sz w:val="18"/>
          <w:szCs w:val="18"/>
          <w:shd w:val="clear" w:color="auto" w:fill="FEFEFE"/>
        </w:rPr>
        <w:t xml:space="preserve">For decades, </w:t>
      </w:r>
      <w:r w:rsidRPr="00976D7E">
        <w:rPr>
          <w:rFonts w:ascii="Verdana" w:hAnsi="Verdana"/>
          <w:color w:val="0A0A0A"/>
          <w:sz w:val="18"/>
          <w:szCs w:val="18"/>
          <w:shd w:val="clear" w:color="auto" w:fill="FEFEFE"/>
        </w:rPr>
        <w:t xml:space="preserve">Stoecklin </w:t>
      </w:r>
      <w:r w:rsidR="007558F4">
        <w:rPr>
          <w:rFonts w:ascii="Verdana" w:hAnsi="Verdana"/>
          <w:color w:val="0A0A0A"/>
          <w:sz w:val="18"/>
          <w:szCs w:val="18"/>
          <w:shd w:val="clear" w:color="auto" w:fill="FEFEFE"/>
        </w:rPr>
        <w:t>also devoted himself to</w:t>
      </w:r>
      <w:r w:rsidRPr="00976D7E">
        <w:rPr>
          <w:rFonts w:ascii="Verdana" w:hAnsi="Verdana"/>
          <w:color w:val="0A0A0A"/>
          <w:sz w:val="18"/>
          <w:szCs w:val="18"/>
          <w:shd w:val="clear" w:color="auto" w:fill="FEFEFE"/>
        </w:rPr>
        <w:t xml:space="preserve"> poster design. His public works, including the mural over the wedding announcement boards at the </w:t>
      </w:r>
      <w:hyperlink r:id="rId11" w:tooltip="Münsterplatz (Basel)" w:history="1">
        <w:r w:rsidR="00FC6A8A" w:rsidRPr="00976D7E">
          <w:rPr>
            <w:rFonts w:ascii="Verdana" w:hAnsi="Verdana"/>
            <w:color w:val="0A0A0A"/>
            <w:sz w:val="18"/>
            <w:szCs w:val="18"/>
            <w:shd w:val="clear" w:color="auto" w:fill="FEFEFE"/>
          </w:rPr>
          <w:t>Basel</w:t>
        </w:r>
        <w:r w:rsidRPr="00976D7E">
          <w:rPr>
            <w:rFonts w:ascii="Verdana" w:hAnsi="Verdana"/>
            <w:color w:val="0A0A0A"/>
            <w:sz w:val="18"/>
            <w:szCs w:val="18"/>
            <w:shd w:val="clear" w:color="auto" w:fill="FEFEFE"/>
          </w:rPr>
          <w:t xml:space="preserve"> Münsterplatz</w:t>
        </w:r>
      </w:hyperlink>
      <w:r w:rsidRPr="00976D7E">
        <w:rPr>
          <w:rFonts w:ascii="Verdana" w:hAnsi="Verdana"/>
          <w:color w:val="0A0A0A"/>
          <w:sz w:val="18"/>
          <w:szCs w:val="18"/>
          <w:shd w:val="clear" w:color="auto" w:fill="FEFEFE"/>
        </w:rPr>
        <w:t> (1920)</w:t>
      </w:r>
      <w:r w:rsidR="004347EB" w:rsidRPr="00976D7E">
        <w:rPr>
          <w:rFonts w:ascii="Verdana" w:hAnsi="Verdana"/>
          <w:color w:val="0A0A0A"/>
          <w:sz w:val="18"/>
          <w:szCs w:val="18"/>
          <w:shd w:val="clear" w:color="auto" w:fill="FEFEFE"/>
        </w:rPr>
        <w:t xml:space="preserve"> </w:t>
      </w:r>
      <w:r w:rsidRPr="00976D7E">
        <w:rPr>
          <w:rFonts w:ascii="Verdana" w:hAnsi="Verdana"/>
          <w:color w:val="0A0A0A"/>
          <w:sz w:val="18"/>
          <w:szCs w:val="18"/>
          <w:shd w:val="clear" w:color="auto" w:fill="FEFEFE"/>
        </w:rPr>
        <w:t>and his work as a lamp artist for </w:t>
      </w:r>
      <w:hyperlink r:id="rId12" w:tooltip="Basel Shrove Tuesday" w:history="1">
        <w:r w:rsidRPr="00976D7E">
          <w:rPr>
            <w:rFonts w:ascii="Verdana" w:hAnsi="Verdana"/>
            <w:color w:val="0A0A0A"/>
            <w:sz w:val="18"/>
            <w:szCs w:val="18"/>
            <w:shd w:val="clear" w:color="auto" w:fill="FEFEFE"/>
          </w:rPr>
          <w:t xml:space="preserve">Basel </w:t>
        </w:r>
        <w:r w:rsidR="00005CEA" w:rsidRPr="00976D7E">
          <w:rPr>
            <w:rFonts w:ascii="Verdana" w:hAnsi="Verdana"/>
            <w:color w:val="0A0A0A"/>
            <w:sz w:val="18"/>
            <w:szCs w:val="18"/>
            <w:shd w:val="clear" w:color="auto" w:fill="FEFEFE"/>
          </w:rPr>
          <w:t>C</w:t>
        </w:r>
        <w:r w:rsidR="00FC6A8A" w:rsidRPr="00976D7E">
          <w:rPr>
            <w:rFonts w:ascii="Verdana" w:hAnsi="Verdana"/>
            <w:color w:val="0A0A0A"/>
            <w:sz w:val="18"/>
            <w:szCs w:val="18"/>
            <w:shd w:val="clear" w:color="auto" w:fill="FEFEFE"/>
          </w:rPr>
          <w:t>arnival</w:t>
        </w:r>
        <w:r w:rsidRPr="00976D7E">
          <w:rPr>
            <w:rFonts w:ascii="Verdana" w:hAnsi="Verdana"/>
            <w:color w:val="0A0A0A"/>
            <w:sz w:val="18"/>
            <w:szCs w:val="18"/>
            <w:shd w:val="clear" w:color="auto" w:fill="FEFEFE"/>
          </w:rPr>
          <w:t>,</w:t>
        </w:r>
      </w:hyperlink>
      <w:r w:rsidRPr="00976D7E">
        <w:rPr>
          <w:rFonts w:ascii="Verdana" w:hAnsi="Verdana"/>
          <w:color w:val="0A0A0A"/>
          <w:sz w:val="18"/>
          <w:szCs w:val="18"/>
          <w:shd w:val="clear" w:color="auto" w:fill="FEFEFE"/>
        </w:rPr>
        <w:t xml:space="preserve"> garnered him widespread recognition. Furthermore, he also designed a few stamps for Swiss Post.</w:t>
      </w:r>
    </w:p>
    <w:p w14:paraId="432B2E70" w14:textId="1CBCFA79" w:rsidR="003306FF" w:rsidRDefault="003306FF" w:rsidP="003306FF">
      <w:pPr>
        <w:spacing w:line="360" w:lineRule="auto"/>
        <w:rPr>
          <w:rFonts w:ascii="Verdana" w:eastAsia="Times New Roman" w:hAnsi="Verdana"/>
          <w:b/>
          <w:color w:val="0A0A0A"/>
          <w:spacing w:val="5"/>
          <w:sz w:val="18"/>
          <w:lang w:eastAsia="de-CH"/>
        </w:rPr>
      </w:pPr>
    </w:p>
    <w:p w14:paraId="18E1A962" w14:textId="242BDBA3" w:rsidR="00375C32" w:rsidRDefault="00375C32" w:rsidP="003306FF">
      <w:pPr>
        <w:spacing w:line="360" w:lineRule="auto"/>
        <w:rPr>
          <w:rFonts w:ascii="Verdana" w:eastAsia="Times New Roman" w:hAnsi="Verdana"/>
          <w:b/>
          <w:color w:val="0A0A0A"/>
          <w:spacing w:val="5"/>
          <w:sz w:val="18"/>
          <w:lang w:eastAsia="de-CH"/>
        </w:rPr>
      </w:pPr>
    </w:p>
    <w:p w14:paraId="4195B72F" w14:textId="77777777" w:rsidR="00375C32" w:rsidRPr="00976D7E" w:rsidRDefault="00375C32" w:rsidP="003306FF">
      <w:pPr>
        <w:spacing w:line="360" w:lineRule="auto"/>
        <w:rPr>
          <w:rFonts w:ascii="Verdana" w:eastAsia="Times New Roman" w:hAnsi="Verdana"/>
          <w:b/>
          <w:color w:val="0A0A0A"/>
          <w:spacing w:val="5"/>
          <w:sz w:val="18"/>
          <w:lang w:eastAsia="de-CH"/>
        </w:rPr>
      </w:pPr>
    </w:p>
    <w:p w14:paraId="6AA14ABD" w14:textId="77777777" w:rsidR="003306FF" w:rsidRPr="00976D7E" w:rsidRDefault="003306FF" w:rsidP="003306FF">
      <w:pPr>
        <w:spacing w:line="360" w:lineRule="auto"/>
        <w:rPr>
          <w:rFonts w:ascii="Verdana" w:eastAsia="Times New Roman" w:hAnsi="Verdana"/>
          <w:b/>
          <w:color w:val="0A0A0A"/>
          <w:spacing w:val="5"/>
          <w:sz w:val="18"/>
        </w:rPr>
      </w:pPr>
      <w:r w:rsidRPr="00976D7E">
        <w:rPr>
          <w:rFonts w:ascii="Verdana" w:hAnsi="Verdana"/>
          <w:b/>
          <w:color w:val="0A0A0A"/>
          <w:sz w:val="18"/>
        </w:rPr>
        <w:lastRenderedPageBreak/>
        <w:t>Ulrich Ammann (1766–1842)</w:t>
      </w:r>
    </w:p>
    <w:p w14:paraId="48BD1C83" w14:textId="631371A9" w:rsidR="003306FF" w:rsidRPr="00976D7E" w:rsidRDefault="003306FF" w:rsidP="00375C32">
      <w:pPr>
        <w:spacing w:after="160"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Swi</w:t>
      </w:r>
      <w:r w:rsidR="009E0954">
        <w:rPr>
          <w:rFonts w:ascii="Verdana" w:hAnsi="Verdana"/>
          <w:color w:val="0A0A0A"/>
          <w:sz w:val="18"/>
          <w:szCs w:val="18"/>
          <w:shd w:val="clear" w:color="auto" w:fill="FEFEFE"/>
        </w:rPr>
        <w:t>tzerland’s</w:t>
      </w:r>
      <w:r w:rsidRPr="00976D7E">
        <w:rPr>
          <w:rFonts w:ascii="Verdana" w:hAnsi="Verdana"/>
          <w:color w:val="0A0A0A"/>
          <w:sz w:val="18"/>
          <w:szCs w:val="18"/>
          <w:shd w:val="clear" w:color="auto" w:fill="FEFEFE"/>
        </w:rPr>
        <w:t xml:space="preserve"> Ulrich Ammann, of Alt St. Johann (Haltweg)</w:t>
      </w:r>
      <w:r w:rsidR="00005CEA" w:rsidRPr="00976D7E">
        <w:rPr>
          <w:rFonts w:ascii="Verdana" w:hAnsi="Verdana"/>
          <w:color w:val="0A0A0A"/>
          <w:sz w:val="18"/>
          <w:szCs w:val="18"/>
          <w:shd w:val="clear" w:color="auto" w:fill="FEFEFE"/>
        </w:rPr>
        <w:t>,</w:t>
      </w:r>
      <w:r w:rsidRPr="00976D7E">
        <w:rPr>
          <w:rFonts w:ascii="Verdana" w:hAnsi="Verdana"/>
          <w:color w:val="0A0A0A"/>
          <w:sz w:val="18"/>
          <w:szCs w:val="18"/>
          <w:shd w:val="clear" w:color="auto" w:fill="FEFEFE"/>
        </w:rPr>
        <w:t xml:space="preserve"> is one of the </w:t>
      </w:r>
      <w:r w:rsidR="00005CEA" w:rsidRPr="00976D7E">
        <w:rPr>
          <w:rFonts w:ascii="Verdana" w:hAnsi="Verdana"/>
          <w:color w:val="0A0A0A"/>
          <w:sz w:val="18"/>
          <w:szCs w:val="18"/>
          <w:shd w:val="clear" w:color="auto" w:fill="FEFEFE"/>
        </w:rPr>
        <w:t>best</w:t>
      </w:r>
      <w:r w:rsidRPr="00976D7E">
        <w:rPr>
          <w:rFonts w:ascii="Verdana" w:hAnsi="Verdana"/>
          <w:color w:val="0A0A0A"/>
          <w:sz w:val="18"/>
          <w:szCs w:val="18"/>
          <w:shd w:val="clear" w:color="auto" w:fill="FEFEFE"/>
        </w:rPr>
        <w:t xml:space="preserve">-known </w:t>
      </w:r>
      <w:r w:rsidR="00FC6A8A" w:rsidRPr="00976D7E">
        <w:rPr>
          <w:rFonts w:ascii="Verdana" w:hAnsi="Verdana"/>
          <w:color w:val="0A0A0A"/>
          <w:sz w:val="18"/>
          <w:szCs w:val="18"/>
          <w:shd w:val="clear" w:color="auto" w:fill="FEFEFE"/>
        </w:rPr>
        <w:t xml:space="preserve">flute </w:t>
      </w:r>
      <w:r w:rsidRPr="00976D7E">
        <w:rPr>
          <w:rFonts w:ascii="Verdana" w:hAnsi="Verdana"/>
          <w:color w:val="0A0A0A"/>
          <w:sz w:val="18"/>
          <w:szCs w:val="18"/>
          <w:shd w:val="clear" w:color="auto" w:fill="FEFEFE"/>
        </w:rPr>
        <w:t xml:space="preserve">cane and </w:t>
      </w:r>
      <w:r w:rsidR="00FC6A8A" w:rsidRPr="00976D7E">
        <w:rPr>
          <w:rFonts w:ascii="Verdana" w:hAnsi="Verdana"/>
          <w:color w:val="0A0A0A"/>
          <w:sz w:val="18"/>
          <w:szCs w:val="18"/>
          <w:shd w:val="clear" w:color="auto" w:fill="FEFEFE"/>
        </w:rPr>
        <w:t xml:space="preserve">clarinet </w:t>
      </w:r>
      <w:r w:rsidRPr="00976D7E">
        <w:rPr>
          <w:rFonts w:ascii="Verdana" w:hAnsi="Verdana"/>
          <w:color w:val="0A0A0A"/>
          <w:sz w:val="18"/>
          <w:szCs w:val="18"/>
          <w:shd w:val="clear" w:color="auto" w:fill="FEFEFE"/>
        </w:rPr>
        <w:t>cane makers of his time by far. His instrument canes could be used as alpenstocks and were well</w:t>
      </w:r>
      <w:r w:rsidR="00005CEA" w:rsidRPr="00976D7E">
        <w:rPr>
          <w:rFonts w:ascii="Verdana" w:hAnsi="Verdana"/>
          <w:color w:val="0A0A0A"/>
          <w:sz w:val="18"/>
          <w:szCs w:val="18"/>
          <w:shd w:val="clear" w:color="auto" w:fill="FEFEFE"/>
        </w:rPr>
        <w:t xml:space="preserve"> </w:t>
      </w:r>
      <w:r w:rsidRPr="00976D7E">
        <w:rPr>
          <w:rFonts w:ascii="Verdana" w:hAnsi="Verdana"/>
          <w:color w:val="0A0A0A"/>
          <w:sz w:val="18"/>
          <w:szCs w:val="18"/>
          <w:shd w:val="clear" w:color="auto" w:fill="FEFEFE"/>
        </w:rPr>
        <w:t>known and highly desirable among French officers the world over in the Napoleonic era. Two of these very rare clarinet</w:t>
      </w:r>
      <w:r w:rsidR="00FC6A8A" w:rsidRPr="00976D7E">
        <w:rPr>
          <w:rFonts w:ascii="Verdana" w:hAnsi="Verdana"/>
          <w:color w:val="0A0A0A"/>
          <w:sz w:val="18"/>
          <w:szCs w:val="18"/>
          <w:shd w:val="clear" w:color="auto" w:fill="FEFEFE"/>
        </w:rPr>
        <w:t xml:space="preserve"> canes</w:t>
      </w:r>
      <w:r w:rsidRPr="00976D7E">
        <w:rPr>
          <w:rFonts w:ascii="Verdana" w:hAnsi="Verdana"/>
          <w:color w:val="0A0A0A"/>
          <w:sz w:val="18"/>
          <w:szCs w:val="18"/>
          <w:shd w:val="clear" w:color="auto" w:fill="FEFEFE"/>
        </w:rPr>
        <w:t xml:space="preserve"> can be seen in the special exhibition. Only very few of these treasures are known to have survived.</w:t>
      </w:r>
    </w:p>
    <w:p w14:paraId="19FB9DFE" w14:textId="4A7BEE67" w:rsidR="003306FF" w:rsidRPr="00976D7E" w:rsidRDefault="003306FF" w:rsidP="00375C32">
      <w:pPr>
        <w:spacing w:after="160"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 xml:space="preserve">Ulrich Ammann’s father was a farmer who also worked </w:t>
      </w:r>
      <w:r w:rsidR="00BB107F">
        <w:rPr>
          <w:rFonts w:ascii="Verdana" w:hAnsi="Verdana"/>
          <w:color w:val="0A0A0A"/>
          <w:sz w:val="18"/>
          <w:szCs w:val="18"/>
          <w:shd w:val="clear" w:color="auto" w:fill="FEFEFE"/>
        </w:rPr>
        <w:t xml:space="preserve">on the </w:t>
      </w:r>
      <w:r w:rsidRPr="00976D7E">
        <w:rPr>
          <w:rFonts w:ascii="Verdana" w:hAnsi="Verdana"/>
          <w:color w:val="0A0A0A"/>
          <w:sz w:val="18"/>
          <w:szCs w:val="18"/>
          <w:shd w:val="clear" w:color="auto" w:fill="FEFEFE"/>
        </w:rPr>
        <w:t>side as a butcher, cobbler and carpenter</w:t>
      </w:r>
      <w:r w:rsidR="009B594B">
        <w:rPr>
          <w:rFonts w:ascii="Verdana" w:hAnsi="Verdana"/>
          <w:color w:val="0A0A0A"/>
          <w:sz w:val="18"/>
          <w:szCs w:val="18"/>
          <w:shd w:val="clear" w:color="auto" w:fill="FEFEFE"/>
        </w:rPr>
        <w:t>,</w:t>
      </w:r>
      <w:r w:rsidRPr="00976D7E">
        <w:rPr>
          <w:rFonts w:ascii="Verdana" w:hAnsi="Verdana"/>
          <w:color w:val="0A0A0A"/>
          <w:sz w:val="18"/>
          <w:szCs w:val="18"/>
          <w:shd w:val="clear" w:color="auto" w:fill="FEFEFE"/>
        </w:rPr>
        <w:t xml:space="preserve"> and made all kinds of household and agricultural devices</w:t>
      </w:r>
      <w:r w:rsidR="00FC6A8A" w:rsidRPr="00976D7E">
        <w:rPr>
          <w:rFonts w:ascii="Verdana" w:hAnsi="Verdana"/>
          <w:color w:val="0A0A0A"/>
          <w:sz w:val="18"/>
          <w:szCs w:val="18"/>
          <w:shd w:val="clear" w:color="auto" w:fill="FEFEFE"/>
        </w:rPr>
        <w:t xml:space="preserve"> </w:t>
      </w:r>
      <w:r w:rsidR="00717001">
        <w:rPr>
          <w:rFonts w:ascii="Verdana" w:hAnsi="Verdana"/>
          <w:color w:val="0A0A0A"/>
          <w:sz w:val="18"/>
          <w:szCs w:val="18"/>
          <w:shd w:val="clear" w:color="auto" w:fill="FEFEFE"/>
        </w:rPr>
        <w:t>out of</w:t>
      </w:r>
      <w:r w:rsidR="00FC6A8A" w:rsidRPr="00976D7E">
        <w:rPr>
          <w:rFonts w:ascii="Verdana" w:hAnsi="Verdana"/>
          <w:color w:val="0A0A0A"/>
          <w:sz w:val="18"/>
          <w:szCs w:val="18"/>
          <w:shd w:val="clear" w:color="auto" w:fill="FEFEFE"/>
        </w:rPr>
        <w:t xml:space="preserve"> wood</w:t>
      </w:r>
      <w:r w:rsidRPr="00976D7E">
        <w:rPr>
          <w:rFonts w:ascii="Verdana" w:hAnsi="Verdana"/>
          <w:color w:val="0A0A0A"/>
          <w:sz w:val="18"/>
          <w:szCs w:val="18"/>
          <w:shd w:val="clear" w:color="auto" w:fill="FEFEFE"/>
        </w:rPr>
        <w:t xml:space="preserve">. Young Ammann helped carve these devices, but preferred to work on musical instruments. At the age of ten, he made a violin on which he tried to learn to play. He also made flutes and other wind instruments. After </w:t>
      </w:r>
      <w:r w:rsidR="00005CEA" w:rsidRPr="00976D7E">
        <w:rPr>
          <w:rFonts w:ascii="Verdana" w:hAnsi="Verdana"/>
          <w:color w:val="0A0A0A"/>
          <w:sz w:val="18"/>
          <w:szCs w:val="18"/>
          <w:shd w:val="clear" w:color="auto" w:fill="FEFEFE"/>
        </w:rPr>
        <w:t xml:space="preserve">he was </w:t>
      </w:r>
      <w:r w:rsidRPr="00976D7E">
        <w:rPr>
          <w:rFonts w:ascii="Verdana" w:hAnsi="Verdana"/>
          <w:color w:val="0A0A0A"/>
          <w:sz w:val="18"/>
          <w:szCs w:val="18"/>
          <w:shd w:val="clear" w:color="auto" w:fill="FEFEFE"/>
        </w:rPr>
        <w:t xml:space="preserve">denied an apprenticeship (with Hans Melchior Grob), a home organ owned by </w:t>
      </w:r>
      <w:r w:rsidR="00005CEA" w:rsidRPr="00976D7E">
        <w:rPr>
          <w:rFonts w:ascii="Verdana" w:hAnsi="Verdana"/>
          <w:color w:val="0A0A0A"/>
          <w:sz w:val="18"/>
          <w:szCs w:val="18"/>
          <w:shd w:val="clear" w:color="auto" w:fill="FEFEFE"/>
        </w:rPr>
        <w:t xml:space="preserve">a </w:t>
      </w:r>
      <w:r w:rsidRPr="00976D7E">
        <w:rPr>
          <w:rFonts w:ascii="Verdana" w:hAnsi="Verdana"/>
          <w:color w:val="0A0A0A"/>
          <w:sz w:val="18"/>
          <w:szCs w:val="18"/>
          <w:shd w:val="clear" w:color="auto" w:fill="FEFEFE"/>
        </w:rPr>
        <w:t xml:space="preserve">neighbor inspired him to build his own. </w:t>
      </w:r>
      <w:r w:rsidR="00E26793">
        <w:rPr>
          <w:rFonts w:ascii="Verdana" w:hAnsi="Verdana"/>
          <w:color w:val="0A0A0A"/>
          <w:sz w:val="18"/>
          <w:szCs w:val="18"/>
          <w:shd w:val="clear" w:color="auto" w:fill="FEFEFE"/>
        </w:rPr>
        <w:t>He succeeded in building it a</w:t>
      </w:r>
      <w:r w:rsidRPr="00976D7E">
        <w:rPr>
          <w:rFonts w:ascii="Verdana" w:hAnsi="Verdana"/>
          <w:color w:val="0A0A0A"/>
          <w:sz w:val="18"/>
          <w:szCs w:val="18"/>
          <w:shd w:val="clear" w:color="auto" w:fill="FEFEFE"/>
        </w:rPr>
        <w:t>fter working on it</w:t>
      </w:r>
      <w:r w:rsidR="00E26793">
        <w:rPr>
          <w:rFonts w:ascii="Verdana" w:hAnsi="Verdana"/>
          <w:color w:val="0A0A0A"/>
          <w:sz w:val="18"/>
          <w:szCs w:val="18"/>
          <w:shd w:val="clear" w:color="auto" w:fill="FEFEFE"/>
        </w:rPr>
        <w:t xml:space="preserve"> for four years</w:t>
      </w:r>
      <w:r w:rsidRPr="00976D7E">
        <w:rPr>
          <w:rFonts w:ascii="Verdana" w:hAnsi="Verdana"/>
          <w:color w:val="0A0A0A"/>
          <w:sz w:val="18"/>
          <w:szCs w:val="18"/>
          <w:shd w:val="clear" w:color="auto" w:fill="FEFEFE"/>
        </w:rPr>
        <w:t xml:space="preserve"> from 1780 to 1784. The five-piece instrument remained the only organ he created. Ulrich Ammann later made his mark as a wind instrument maker and gained renown mainly for his</w:t>
      </w:r>
      <w:r w:rsidR="00FC6A8A" w:rsidRPr="00976D7E">
        <w:rPr>
          <w:rFonts w:ascii="Verdana" w:hAnsi="Verdana"/>
          <w:color w:val="0A0A0A"/>
          <w:sz w:val="18"/>
          <w:szCs w:val="18"/>
          <w:shd w:val="clear" w:color="auto" w:fill="FEFEFE"/>
        </w:rPr>
        <w:t xml:space="preserve"> flute</w:t>
      </w:r>
      <w:r w:rsidRPr="00976D7E">
        <w:rPr>
          <w:rFonts w:ascii="Verdana" w:hAnsi="Verdana"/>
          <w:color w:val="0A0A0A"/>
          <w:sz w:val="18"/>
          <w:szCs w:val="18"/>
          <w:shd w:val="clear" w:color="auto" w:fill="FEFEFE"/>
        </w:rPr>
        <w:t xml:space="preserve"> cane</w:t>
      </w:r>
      <w:r w:rsidR="00FC6A8A" w:rsidRPr="00976D7E">
        <w:rPr>
          <w:rFonts w:ascii="Verdana" w:hAnsi="Verdana"/>
          <w:color w:val="0A0A0A"/>
          <w:sz w:val="18"/>
          <w:szCs w:val="18"/>
          <w:shd w:val="clear" w:color="auto" w:fill="FEFEFE"/>
        </w:rPr>
        <w:t>s</w:t>
      </w:r>
      <w:r w:rsidRPr="00976D7E">
        <w:rPr>
          <w:rFonts w:ascii="Verdana" w:hAnsi="Verdana"/>
          <w:color w:val="0A0A0A"/>
          <w:sz w:val="18"/>
          <w:szCs w:val="18"/>
          <w:shd w:val="clear" w:color="auto" w:fill="FEFEFE"/>
        </w:rPr>
        <w:t xml:space="preserve"> and</w:t>
      </w:r>
      <w:r w:rsidR="00FC6A8A" w:rsidRPr="00976D7E">
        <w:rPr>
          <w:rFonts w:ascii="Verdana" w:hAnsi="Verdana"/>
          <w:color w:val="0A0A0A"/>
          <w:sz w:val="18"/>
          <w:szCs w:val="18"/>
          <w:shd w:val="clear" w:color="auto" w:fill="FEFEFE"/>
        </w:rPr>
        <w:t xml:space="preserve"> </w:t>
      </w:r>
      <w:r w:rsidRPr="00976D7E">
        <w:rPr>
          <w:rFonts w:ascii="Verdana" w:hAnsi="Verdana"/>
          <w:color w:val="0A0A0A"/>
          <w:sz w:val="18"/>
          <w:szCs w:val="18"/>
          <w:shd w:val="clear" w:color="auto" w:fill="FEFEFE"/>
        </w:rPr>
        <w:t>clarinet</w:t>
      </w:r>
      <w:r w:rsidR="00FC6A8A" w:rsidRPr="00976D7E">
        <w:rPr>
          <w:rFonts w:ascii="Verdana" w:hAnsi="Verdana"/>
          <w:color w:val="0A0A0A"/>
          <w:sz w:val="18"/>
          <w:szCs w:val="18"/>
          <w:shd w:val="clear" w:color="auto" w:fill="FEFEFE"/>
        </w:rPr>
        <w:t xml:space="preserve"> canes</w:t>
      </w:r>
      <w:r w:rsidRPr="00976D7E">
        <w:rPr>
          <w:rFonts w:ascii="Verdana" w:hAnsi="Verdana"/>
          <w:color w:val="0A0A0A"/>
          <w:sz w:val="18"/>
          <w:szCs w:val="18"/>
          <w:shd w:val="clear" w:color="auto" w:fill="FEFEFE"/>
        </w:rPr>
        <w:t xml:space="preserve">. He made original hiking sticks with </w:t>
      </w:r>
      <w:r w:rsidR="004347EB" w:rsidRPr="00976D7E">
        <w:rPr>
          <w:rFonts w:ascii="Verdana" w:hAnsi="Verdana"/>
          <w:color w:val="0A0A0A"/>
          <w:sz w:val="18"/>
          <w:szCs w:val="18"/>
          <w:shd w:val="clear" w:color="auto" w:fill="FEFEFE"/>
        </w:rPr>
        <w:t>(</w:t>
      </w:r>
      <w:r w:rsidR="00FC6A8A" w:rsidRPr="00976D7E">
        <w:rPr>
          <w:rFonts w:ascii="Verdana" w:hAnsi="Verdana"/>
          <w:color w:val="0A0A0A"/>
          <w:sz w:val="18"/>
          <w:szCs w:val="18"/>
          <w:shd w:val="clear" w:color="auto" w:fill="FEFEFE"/>
        </w:rPr>
        <w:t>collapsible</w:t>
      </w:r>
      <w:r w:rsidR="004347EB" w:rsidRPr="00976D7E">
        <w:rPr>
          <w:rFonts w:ascii="Verdana" w:hAnsi="Verdana"/>
          <w:color w:val="0A0A0A"/>
          <w:sz w:val="18"/>
          <w:szCs w:val="18"/>
          <w:shd w:val="clear" w:color="auto" w:fill="FEFEFE"/>
        </w:rPr>
        <w:t>)</w:t>
      </w:r>
      <w:r w:rsidRPr="00976D7E">
        <w:rPr>
          <w:rFonts w:ascii="Verdana" w:hAnsi="Verdana"/>
          <w:color w:val="0A0A0A"/>
          <w:sz w:val="18"/>
          <w:szCs w:val="18"/>
          <w:shd w:val="clear" w:color="auto" w:fill="FEFEFE"/>
        </w:rPr>
        <w:t xml:space="preserve"> spyglass</w:t>
      </w:r>
      <w:r w:rsidR="00005CEA" w:rsidRPr="00976D7E">
        <w:rPr>
          <w:rFonts w:ascii="Verdana" w:hAnsi="Verdana"/>
          <w:color w:val="0A0A0A"/>
          <w:sz w:val="18"/>
          <w:szCs w:val="18"/>
          <w:shd w:val="clear" w:color="auto" w:fill="FEFEFE"/>
        </w:rPr>
        <w:t>es</w:t>
      </w:r>
      <w:r w:rsidRPr="00976D7E">
        <w:rPr>
          <w:rFonts w:ascii="Verdana" w:hAnsi="Verdana"/>
          <w:color w:val="0A0A0A"/>
          <w:sz w:val="18"/>
          <w:szCs w:val="18"/>
          <w:shd w:val="clear" w:color="auto" w:fill="FEFEFE"/>
        </w:rPr>
        <w:t>, fountain</w:t>
      </w:r>
      <w:r w:rsidR="00005CEA" w:rsidRPr="00976D7E">
        <w:rPr>
          <w:rFonts w:ascii="Verdana" w:hAnsi="Verdana"/>
          <w:color w:val="0A0A0A"/>
          <w:sz w:val="18"/>
          <w:szCs w:val="18"/>
          <w:shd w:val="clear" w:color="auto" w:fill="FEFEFE"/>
        </w:rPr>
        <w:t>s</w:t>
      </w:r>
      <w:r w:rsidRPr="00976D7E">
        <w:rPr>
          <w:rFonts w:ascii="Verdana" w:hAnsi="Verdana"/>
          <w:color w:val="0A0A0A"/>
          <w:sz w:val="18"/>
          <w:szCs w:val="18"/>
          <w:shd w:val="clear" w:color="auto" w:fill="FEFEFE"/>
        </w:rPr>
        <w:t>, or integrated tobacco machine</w:t>
      </w:r>
      <w:r w:rsidR="00005CEA" w:rsidRPr="00976D7E">
        <w:rPr>
          <w:rFonts w:ascii="Verdana" w:hAnsi="Verdana"/>
          <w:color w:val="0A0A0A"/>
          <w:sz w:val="18"/>
          <w:szCs w:val="18"/>
          <w:shd w:val="clear" w:color="auto" w:fill="FEFEFE"/>
        </w:rPr>
        <w:t>s</w:t>
      </w:r>
      <w:r w:rsidRPr="00976D7E">
        <w:rPr>
          <w:rFonts w:ascii="Verdana" w:hAnsi="Verdana"/>
          <w:color w:val="0A0A0A"/>
          <w:sz w:val="18"/>
          <w:szCs w:val="18"/>
          <w:shd w:val="clear" w:color="auto" w:fill="FEFEFE"/>
        </w:rPr>
        <w:t>. The masterpieces could be used simultaneously as flute</w:t>
      </w:r>
      <w:r w:rsidR="00005CEA" w:rsidRPr="00976D7E">
        <w:rPr>
          <w:rFonts w:ascii="Verdana" w:hAnsi="Verdana"/>
          <w:color w:val="0A0A0A"/>
          <w:sz w:val="18"/>
          <w:szCs w:val="18"/>
          <w:shd w:val="clear" w:color="auto" w:fill="FEFEFE"/>
        </w:rPr>
        <w:t>s</w:t>
      </w:r>
      <w:r w:rsidRPr="00976D7E">
        <w:rPr>
          <w:rFonts w:ascii="Verdana" w:hAnsi="Verdana"/>
          <w:color w:val="0A0A0A"/>
          <w:sz w:val="18"/>
          <w:szCs w:val="18"/>
          <w:shd w:val="clear" w:color="auto" w:fill="FEFEFE"/>
        </w:rPr>
        <w:t xml:space="preserve"> or clarinet</w:t>
      </w:r>
      <w:r w:rsidR="00005CEA" w:rsidRPr="00976D7E">
        <w:rPr>
          <w:rFonts w:ascii="Verdana" w:hAnsi="Verdana"/>
          <w:color w:val="0A0A0A"/>
          <w:sz w:val="18"/>
          <w:szCs w:val="18"/>
          <w:shd w:val="clear" w:color="auto" w:fill="FEFEFE"/>
        </w:rPr>
        <w:t>s</w:t>
      </w:r>
      <w:r w:rsidRPr="00976D7E">
        <w:rPr>
          <w:rFonts w:ascii="Verdana" w:hAnsi="Verdana"/>
          <w:color w:val="0A0A0A"/>
          <w:sz w:val="18"/>
          <w:szCs w:val="18"/>
          <w:shd w:val="clear" w:color="auto" w:fill="FEFEFE"/>
        </w:rPr>
        <w:t xml:space="preserve">. Ulrich Ammann died </w:t>
      </w:r>
      <w:r w:rsidR="0034617A">
        <w:rPr>
          <w:rFonts w:ascii="Verdana" w:hAnsi="Verdana"/>
          <w:color w:val="0A0A0A"/>
          <w:sz w:val="18"/>
          <w:szCs w:val="18"/>
          <w:shd w:val="clear" w:color="auto" w:fill="FEFEFE"/>
        </w:rPr>
        <w:t>i</w:t>
      </w:r>
      <w:r w:rsidR="0034617A" w:rsidRPr="00976D7E">
        <w:rPr>
          <w:rFonts w:ascii="Verdana" w:hAnsi="Verdana"/>
          <w:color w:val="0A0A0A"/>
          <w:sz w:val="18"/>
          <w:szCs w:val="18"/>
          <w:shd w:val="clear" w:color="auto" w:fill="FEFEFE"/>
        </w:rPr>
        <w:t xml:space="preserve">n 1842 </w:t>
      </w:r>
      <w:r w:rsidRPr="00976D7E">
        <w:rPr>
          <w:rFonts w:ascii="Verdana" w:hAnsi="Verdana"/>
          <w:color w:val="0A0A0A"/>
          <w:sz w:val="18"/>
          <w:szCs w:val="18"/>
          <w:shd w:val="clear" w:color="auto" w:fill="FEFEFE"/>
        </w:rPr>
        <w:t>in Nesslau at the age of 76</w:t>
      </w:r>
      <w:r w:rsidR="00FF3B88">
        <w:rPr>
          <w:rFonts w:ascii="Verdana" w:hAnsi="Verdana"/>
          <w:color w:val="0A0A0A"/>
          <w:sz w:val="18"/>
          <w:szCs w:val="18"/>
          <w:shd w:val="clear" w:color="auto" w:fill="FEFEFE"/>
        </w:rPr>
        <w:t>, and due to</w:t>
      </w:r>
      <w:r w:rsidRPr="00976D7E">
        <w:rPr>
          <w:rFonts w:ascii="Verdana" w:hAnsi="Verdana"/>
          <w:color w:val="0A0A0A"/>
          <w:sz w:val="18"/>
          <w:szCs w:val="18"/>
          <w:shd w:val="clear" w:color="auto" w:fill="FEFEFE"/>
        </w:rPr>
        <w:t xml:space="preserve"> his negative experiences at school, </w:t>
      </w:r>
      <w:r w:rsidR="00ED4488">
        <w:rPr>
          <w:rFonts w:ascii="Verdana" w:hAnsi="Verdana"/>
          <w:color w:val="0A0A0A"/>
          <w:sz w:val="18"/>
          <w:szCs w:val="18"/>
          <w:shd w:val="clear" w:color="auto" w:fill="FEFEFE"/>
        </w:rPr>
        <w:t xml:space="preserve">he </w:t>
      </w:r>
      <w:r w:rsidR="00005CEA" w:rsidRPr="00976D7E">
        <w:rPr>
          <w:rFonts w:ascii="Verdana" w:hAnsi="Verdana"/>
          <w:color w:val="0A0A0A"/>
          <w:sz w:val="18"/>
          <w:szCs w:val="18"/>
          <w:shd w:val="clear" w:color="auto" w:fill="FEFEFE"/>
        </w:rPr>
        <w:t xml:space="preserve">donated </w:t>
      </w:r>
      <w:r w:rsidRPr="00976D7E">
        <w:rPr>
          <w:rFonts w:ascii="Verdana" w:hAnsi="Verdana"/>
          <w:color w:val="0A0A0A"/>
          <w:sz w:val="18"/>
          <w:szCs w:val="18"/>
          <w:shd w:val="clear" w:color="auto" w:fill="FEFEFE"/>
        </w:rPr>
        <w:t>his fortune to the parent</w:t>
      </w:r>
      <w:r w:rsidR="0074482E">
        <w:rPr>
          <w:rFonts w:ascii="Verdana" w:hAnsi="Verdana"/>
          <w:color w:val="0A0A0A"/>
          <w:sz w:val="18"/>
          <w:szCs w:val="18"/>
          <w:shd w:val="clear" w:color="auto" w:fill="FEFEFE"/>
        </w:rPr>
        <w:t>s’</w:t>
      </w:r>
      <w:r w:rsidR="00661CA4">
        <w:rPr>
          <w:rFonts w:ascii="Verdana" w:hAnsi="Verdana"/>
          <w:color w:val="0A0A0A"/>
          <w:sz w:val="18"/>
          <w:szCs w:val="18"/>
          <w:shd w:val="clear" w:color="auto" w:fill="FEFEFE"/>
        </w:rPr>
        <w:t xml:space="preserve"> committee</w:t>
      </w:r>
      <w:r w:rsidRPr="00976D7E">
        <w:rPr>
          <w:rFonts w:ascii="Verdana" w:hAnsi="Verdana"/>
          <w:color w:val="0A0A0A"/>
          <w:sz w:val="18"/>
          <w:szCs w:val="18"/>
          <w:shd w:val="clear" w:color="auto" w:fill="FEFEFE"/>
        </w:rPr>
        <w:t xml:space="preserve"> of Alt St. Johann.</w:t>
      </w:r>
    </w:p>
    <w:p w14:paraId="64E8C8ED" w14:textId="77777777" w:rsidR="003306FF" w:rsidRPr="00976D7E" w:rsidRDefault="003306FF" w:rsidP="003306FF">
      <w:pPr>
        <w:spacing w:line="360" w:lineRule="auto"/>
        <w:rPr>
          <w:rFonts w:ascii="Verdana" w:hAnsi="Verdana"/>
          <w:color w:val="1D1D1D"/>
          <w:shd w:val="clear" w:color="auto" w:fill="FFFFFF"/>
        </w:rPr>
      </w:pPr>
    </w:p>
    <w:p w14:paraId="51711A04" w14:textId="3ED0482D" w:rsidR="003306FF" w:rsidRPr="00976D7E" w:rsidRDefault="003306FF" w:rsidP="003306FF">
      <w:pPr>
        <w:spacing w:line="360" w:lineRule="auto"/>
        <w:rPr>
          <w:rFonts w:ascii="Verdana" w:hAnsi="Verdana"/>
          <w:b/>
          <w:color w:val="1D1D1D"/>
          <w:sz w:val="18"/>
          <w:shd w:val="clear" w:color="auto" w:fill="FFFFFF"/>
        </w:rPr>
      </w:pPr>
      <w:r w:rsidRPr="00976D7E">
        <w:rPr>
          <w:rFonts w:ascii="Verdana" w:hAnsi="Verdana"/>
          <w:b/>
          <w:color w:val="1D1D1D"/>
          <w:sz w:val="18"/>
          <w:shd w:val="clear" w:color="auto" w:fill="FFFFFF"/>
        </w:rPr>
        <w:t>Cane anatomy, materials and makers</w:t>
      </w:r>
    </w:p>
    <w:p w14:paraId="7AFFF732" w14:textId="76A6FC37" w:rsidR="003306FF" w:rsidRPr="00976D7E" w:rsidRDefault="003306FF" w:rsidP="00375C32">
      <w:pPr>
        <w:spacing w:after="160"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 xml:space="preserve">Most canes are anonymous, with an unknown history and unknown makers. Very few handle carvers and goldsmiths are known by name, since very few signed their work. Porcelain handles are almost never marked. For precious metals, the inspector’s mark (stamp, branding, seal) </w:t>
      </w:r>
      <w:r w:rsidR="009F49E0" w:rsidRPr="00976D7E">
        <w:rPr>
          <w:rFonts w:ascii="Verdana" w:hAnsi="Verdana"/>
          <w:color w:val="0A0A0A"/>
          <w:sz w:val="18"/>
          <w:szCs w:val="18"/>
          <w:shd w:val="clear" w:color="auto" w:fill="FEFEFE"/>
        </w:rPr>
        <w:t xml:space="preserve">is </w:t>
      </w:r>
      <w:r w:rsidRPr="00976D7E">
        <w:rPr>
          <w:rFonts w:ascii="Verdana" w:hAnsi="Verdana"/>
          <w:color w:val="0A0A0A"/>
          <w:sz w:val="18"/>
          <w:szCs w:val="18"/>
          <w:shd w:val="clear" w:color="auto" w:fill="FEFEFE"/>
        </w:rPr>
        <w:t xml:space="preserve">the only aid in determining the date </w:t>
      </w:r>
      <w:r w:rsidR="00C721AE">
        <w:rPr>
          <w:rFonts w:ascii="Verdana" w:hAnsi="Verdana"/>
          <w:color w:val="0A0A0A"/>
          <w:sz w:val="18"/>
          <w:szCs w:val="18"/>
          <w:shd w:val="clear" w:color="auto" w:fill="FEFEFE"/>
        </w:rPr>
        <w:t xml:space="preserve">when </w:t>
      </w:r>
      <w:r w:rsidR="009F49E0" w:rsidRPr="00976D7E">
        <w:rPr>
          <w:rFonts w:ascii="Verdana" w:hAnsi="Verdana"/>
          <w:color w:val="0A0A0A"/>
          <w:sz w:val="18"/>
          <w:szCs w:val="18"/>
          <w:shd w:val="clear" w:color="auto" w:fill="FEFEFE"/>
        </w:rPr>
        <w:t xml:space="preserve">the cane </w:t>
      </w:r>
      <w:r w:rsidRPr="00976D7E">
        <w:rPr>
          <w:rFonts w:ascii="Verdana" w:hAnsi="Verdana"/>
          <w:color w:val="0A0A0A"/>
          <w:sz w:val="18"/>
          <w:szCs w:val="18"/>
          <w:shd w:val="clear" w:color="auto" w:fill="FEFEFE"/>
        </w:rPr>
        <w:t xml:space="preserve">was made. Master labels are often very difficult to decipher. If the labels are on the ring (cover at the transition between the handle and shaft), they are </w:t>
      </w:r>
      <w:r w:rsidR="0068668D">
        <w:rPr>
          <w:rFonts w:ascii="Verdana" w:hAnsi="Verdana"/>
          <w:color w:val="0A0A0A"/>
          <w:sz w:val="18"/>
          <w:szCs w:val="18"/>
          <w:shd w:val="clear" w:color="auto" w:fill="FEFEFE"/>
        </w:rPr>
        <w:t xml:space="preserve">often </w:t>
      </w:r>
      <w:r w:rsidRPr="00976D7E">
        <w:rPr>
          <w:rFonts w:ascii="Verdana" w:hAnsi="Verdana"/>
          <w:color w:val="0A0A0A"/>
          <w:sz w:val="18"/>
          <w:szCs w:val="18"/>
          <w:shd w:val="clear" w:color="auto" w:fill="FEFEFE"/>
        </w:rPr>
        <w:t xml:space="preserve">not reliable, since the handle could have been remade. This means it is only possible to clearly identify signed canes, stylistically distinctive ones like those from the Fabergé workshop, and some porcelain handles or industrially produced canes shown in catalogs. Sometimes a registered patent can also help to identify the producer. </w:t>
      </w:r>
    </w:p>
    <w:p w14:paraId="48BB4102" w14:textId="748B900E" w:rsidR="003306FF" w:rsidRPr="00976D7E" w:rsidRDefault="002156AF" w:rsidP="00375C32">
      <w:pPr>
        <w:spacing w:after="160" w:line="360" w:lineRule="auto"/>
        <w:rPr>
          <w:rFonts w:ascii="Verdana" w:hAnsi="Verdana"/>
          <w:color w:val="0A0A0A"/>
          <w:spacing w:val="5"/>
          <w:sz w:val="18"/>
          <w:szCs w:val="18"/>
          <w:shd w:val="clear" w:color="auto" w:fill="FEFEFE"/>
        </w:rPr>
      </w:pPr>
      <w:r>
        <w:rPr>
          <w:rFonts w:ascii="Verdana" w:hAnsi="Verdana"/>
          <w:color w:val="0A0A0A"/>
          <w:sz w:val="18"/>
          <w:szCs w:val="18"/>
          <w:shd w:val="clear" w:color="auto" w:fill="FEFEFE"/>
        </w:rPr>
        <w:t>As with</w:t>
      </w:r>
      <w:r w:rsidR="003306FF" w:rsidRPr="00976D7E">
        <w:rPr>
          <w:rFonts w:ascii="Verdana" w:hAnsi="Verdana"/>
          <w:color w:val="0A0A0A"/>
          <w:sz w:val="18"/>
          <w:szCs w:val="18"/>
          <w:shd w:val="clear" w:color="auto" w:fill="FEFEFE"/>
        </w:rPr>
        <w:t xml:space="preserve"> any other object</w:t>
      </w:r>
      <w:r w:rsidR="001A3BB5">
        <w:rPr>
          <w:rFonts w:ascii="Verdana" w:hAnsi="Verdana"/>
          <w:color w:val="0A0A0A"/>
          <w:sz w:val="18"/>
          <w:szCs w:val="18"/>
          <w:shd w:val="clear" w:color="auto" w:fill="FEFEFE"/>
        </w:rPr>
        <w:t>s</w:t>
      </w:r>
      <w:r w:rsidR="003306FF" w:rsidRPr="00976D7E">
        <w:rPr>
          <w:rFonts w:ascii="Verdana" w:hAnsi="Verdana"/>
          <w:color w:val="0A0A0A"/>
          <w:sz w:val="18"/>
          <w:szCs w:val="18"/>
          <w:shd w:val="clear" w:color="auto" w:fill="FEFEFE"/>
        </w:rPr>
        <w:t xml:space="preserve">, there is </w:t>
      </w:r>
      <w:r w:rsidR="001A3BB5">
        <w:rPr>
          <w:rFonts w:ascii="Verdana" w:hAnsi="Verdana"/>
          <w:color w:val="0A0A0A"/>
          <w:sz w:val="18"/>
          <w:szCs w:val="18"/>
          <w:shd w:val="clear" w:color="auto" w:fill="FEFEFE"/>
        </w:rPr>
        <w:t xml:space="preserve">also </w:t>
      </w:r>
      <w:r w:rsidR="003306FF" w:rsidRPr="00976D7E">
        <w:rPr>
          <w:rFonts w:ascii="Verdana" w:hAnsi="Verdana"/>
          <w:color w:val="0A0A0A"/>
          <w:sz w:val="18"/>
          <w:szCs w:val="18"/>
          <w:shd w:val="clear" w:color="auto" w:fill="FEFEFE"/>
        </w:rPr>
        <w:t xml:space="preserve">specific professional terminology for </w:t>
      </w:r>
      <w:r w:rsidR="001A3BB5">
        <w:rPr>
          <w:rFonts w:ascii="Verdana" w:hAnsi="Verdana"/>
          <w:color w:val="0A0A0A"/>
          <w:sz w:val="18"/>
          <w:szCs w:val="18"/>
          <w:shd w:val="clear" w:color="auto" w:fill="FEFEFE"/>
        </w:rPr>
        <w:t xml:space="preserve">canes relating to </w:t>
      </w:r>
      <w:r w:rsidR="003306FF" w:rsidRPr="00976D7E">
        <w:rPr>
          <w:rFonts w:ascii="Verdana" w:hAnsi="Verdana"/>
          <w:color w:val="0A0A0A"/>
          <w:sz w:val="18"/>
          <w:szCs w:val="18"/>
          <w:shd w:val="clear" w:color="auto" w:fill="FEFEFE"/>
        </w:rPr>
        <w:t xml:space="preserve">certain components, what they are made of </w:t>
      </w:r>
      <w:r w:rsidR="0031337B" w:rsidRPr="00976D7E">
        <w:rPr>
          <w:rFonts w:ascii="Verdana" w:hAnsi="Verdana"/>
          <w:color w:val="0A0A0A"/>
          <w:sz w:val="18"/>
          <w:szCs w:val="18"/>
          <w:shd w:val="clear" w:color="auto" w:fill="FEFEFE"/>
        </w:rPr>
        <w:t xml:space="preserve">and </w:t>
      </w:r>
      <w:r w:rsidR="003306FF" w:rsidRPr="00976D7E">
        <w:rPr>
          <w:rFonts w:ascii="Verdana" w:hAnsi="Verdana"/>
          <w:color w:val="0A0A0A"/>
          <w:sz w:val="18"/>
          <w:szCs w:val="18"/>
          <w:shd w:val="clear" w:color="auto" w:fill="FEFEFE"/>
        </w:rPr>
        <w:t xml:space="preserve">how they are composed. Here </w:t>
      </w:r>
      <w:r w:rsidR="0031337B" w:rsidRPr="00976D7E">
        <w:rPr>
          <w:rFonts w:ascii="Verdana" w:hAnsi="Verdana"/>
          <w:color w:val="0A0A0A"/>
          <w:sz w:val="18"/>
          <w:szCs w:val="18"/>
          <w:shd w:val="clear" w:color="auto" w:fill="FEFEFE"/>
        </w:rPr>
        <w:t xml:space="preserve">is </w:t>
      </w:r>
      <w:r w:rsidR="003306FF" w:rsidRPr="00976D7E">
        <w:rPr>
          <w:rFonts w:ascii="Verdana" w:hAnsi="Verdana"/>
          <w:color w:val="0A0A0A"/>
          <w:sz w:val="18"/>
          <w:szCs w:val="18"/>
          <w:shd w:val="clear" w:color="auto" w:fill="FEFEFE"/>
        </w:rPr>
        <w:t>a s</w:t>
      </w:r>
      <w:r w:rsidR="004D128B">
        <w:rPr>
          <w:rFonts w:ascii="Verdana" w:hAnsi="Verdana"/>
          <w:color w:val="0A0A0A"/>
          <w:sz w:val="18"/>
          <w:szCs w:val="18"/>
          <w:shd w:val="clear" w:color="auto" w:fill="FEFEFE"/>
        </w:rPr>
        <w:t xml:space="preserve">hort </w:t>
      </w:r>
      <w:r w:rsidR="003306FF" w:rsidRPr="00976D7E">
        <w:rPr>
          <w:rFonts w:ascii="Verdana" w:hAnsi="Verdana"/>
          <w:color w:val="0A0A0A"/>
          <w:sz w:val="18"/>
          <w:szCs w:val="18"/>
          <w:shd w:val="clear" w:color="auto" w:fill="FEFEFE"/>
        </w:rPr>
        <w:t>introduction:</w:t>
      </w:r>
    </w:p>
    <w:p w14:paraId="52B9CFB4" w14:textId="575C8350" w:rsidR="003306FF" w:rsidRPr="00976D7E" w:rsidRDefault="003306FF" w:rsidP="00375C32">
      <w:pPr>
        <w:spacing w:after="160"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 xml:space="preserve">The handle is made out of a wide variety of materials and shapes. The oldest cane handle is the </w:t>
      </w:r>
      <w:r w:rsidRPr="00A606B0">
        <w:rPr>
          <w:rFonts w:ascii="Verdana" w:hAnsi="Verdana"/>
          <w:color w:val="0A0A0A"/>
          <w:sz w:val="18"/>
          <w:szCs w:val="18"/>
          <w:shd w:val="clear" w:color="auto" w:fill="FEFEFE"/>
        </w:rPr>
        <w:t>pommel</w:t>
      </w:r>
      <w:r w:rsidRPr="00976D7E">
        <w:rPr>
          <w:rFonts w:ascii="Verdana" w:hAnsi="Verdana"/>
          <w:color w:val="0A0A0A"/>
          <w:sz w:val="18"/>
          <w:szCs w:val="18"/>
          <w:shd w:val="clear" w:color="auto" w:fill="FEFEFE"/>
        </w:rPr>
        <w:t xml:space="preserve"> or </w:t>
      </w:r>
      <w:r w:rsidR="00FC6A8A" w:rsidRPr="00A606B0">
        <w:rPr>
          <w:rFonts w:ascii="Verdana" w:hAnsi="Verdana"/>
          <w:color w:val="0A0A0A"/>
          <w:sz w:val="18"/>
          <w:szCs w:val="18"/>
          <w:shd w:val="clear" w:color="auto" w:fill="FEFEFE"/>
        </w:rPr>
        <w:t>knob</w:t>
      </w:r>
      <w:r w:rsidRPr="00976D7E">
        <w:rPr>
          <w:rFonts w:ascii="Verdana" w:hAnsi="Verdana"/>
          <w:color w:val="0A0A0A"/>
          <w:sz w:val="18"/>
          <w:szCs w:val="18"/>
          <w:shd w:val="clear" w:color="auto" w:fill="FEFEFE"/>
        </w:rPr>
        <w:t xml:space="preserve">. All curved handles are </w:t>
      </w:r>
      <w:r w:rsidRPr="00A606B0">
        <w:rPr>
          <w:rFonts w:ascii="Verdana" w:hAnsi="Verdana"/>
          <w:color w:val="0A0A0A"/>
          <w:sz w:val="18"/>
          <w:szCs w:val="18"/>
          <w:shd w:val="clear" w:color="auto" w:fill="FEFEFE"/>
        </w:rPr>
        <w:t>crooks</w:t>
      </w:r>
      <w:r w:rsidRPr="00976D7E">
        <w:rPr>
          <w:rFonts w:ascii="Verdana" w:hAnsi="Verdana"/>
          <w:color w:val="0A0A0A"/>
          <w:sz w:val="18"/>
          <w:szCs w:val="18"/>
          <w:shd w:val="clear" w:color="auto" w:fill="FEFEFE"/>
        </w:rPr>
        <w:t xml:space="preserve">, a designation for curvatures and bends. A </w:t>
      </w:r>
      <w:r w:rsidRPr="00A606B0">
        <w:rPr>
          <w:rFonts w:ascii="Verdana" w:hAnsi="Verdana"/>
          <w:color w:val="0A0A0A"/>
          <w:sz w:val="18"/>
          <w:szCs w:val="18"/>
          <w:shd w:val="clear" w:color="auto" w:fill="FEFEFE"/>
        </w:rPr>
        <w:t>T-shaped</w:t>
      </w:r>
      <w:r w:rsidRPr="00976D7E">
        <w:rPr>
          <w:rFonts w:ascii="Verdana" w:hAnsi="Verdana"/>
          <w:color w:val="0A0A0A"/>
          <w:sz w:val="18"/>
          <w:szCs w:val="18"/>
          <w:shd w:val="clear" w:color="auto" w:fill="FEFEFE"/>
        </w:rPr>
        <w:t xml:space="preserve"> handle, the </w:t>
      </w:r>
      <w:r w:rsidRPr="00A606B0">
        <w:rPr>
          <w:rFonts w:ascii="Verdana" w:hAnsi="Verdana"/>
          <w:color w:val="0A0A0A"/>
          <w:sz w:val="18"/>
          <w:szCs w:val="18"/>
          <w:shd w:val="clear" w:color="auto" w:fill="FEFEFE"/>
        </w:rPr>
        <w:t>double crook</w:t>
      </w:r>
      <w:r w:rsidRPr="00976D7E">
        <w:rPr>
          <w:rFonts w:ascii="Verdana" w:hAnsi="Verdana"/>
          <w:color w:val="0A0A0A"/>
          <w:sz w:val="18"/>
          <w:szCs w:val="18"/>
          <w:shd w:val="clear" w:color="auto" w:fill="FEFEFE"/>
        </w:rPr>
        <w:t xml:space="preserve">, is known as the </w:t>
      </w:r>
      <w:r w:rsidRPr="00A606B0">
        <w:rPr>
          <w:rFonts w:ascii="Verdana" w:hAnsi="Verdana"/>
          <w:color w:val="0A0A0A"/>
          <w:sz w:val="18"/>
          <w:szCs w:val="18"/>
          <w:shd w:val="clear" w:color="auto" w:fill="FEFEFE"/>
        </w:rPr>
        <w:t xml:space="preserve">Fritz </w:t>
      </w:r>
      <w:r w:rsidR="004347EB" w:rsidRPr="00A606B0">
        <w:rPr>
          <w:rFonts w:ascii="Verdana" w:hAnsi="Verdana"/>
          <w:color w:val="0A0A0A"/>
          <w:sz w:val="18"/>
          <w:szCs w:val="18"/>
          <w:shd w:val="clear" w:color="auto" w:fill="FEFEFE"/>
        </w:rPr>
        <w:t>cane</w:t>
      </w:r>
      <w:r w:rsidRPr="00976D7E">
        <w:rPr>
          <w:rFonts w:ascii="Verdana" w:hAnsi="Verdana"/>
          <w:color w:val="0A0A0A"/>
          <w:sz w:val="18"/>
          <w:szCs w:val="18"/>
          <w:shd w:val="clear" w:color="auto" w:fill="FEFEFE"/>
        </w:rPr>
        <w:t>. Handles that are bent to one side, are straight or round</w:t>
      </w:r>
      <w:r w:rsidR="00EA6B52">
        <w:rPr>
          <w:rFonts w:ascii="Verdana" w:hAnsi="Verdana"/>
          <w:color w:val="0A0A0A"/>
          <w:sz w:val="18"/>
          <w:szCs w:val="18"/>
          <w:shd w:val="clear" w:color="auto" w:fill="FEFEFE"/>
        </w:rPr>
        <w:t>,</w:t>
      </w:r>
      <w:r w:rsidRPr="00976D7E">
        <w:rPr>
          <w:rFonts w:ascii="Verdana" w:hAnsi="Verdana"/>
          <w:color w:val="0A0A0A"/>
          <w:sz w:val="18"/>
          <w:szCs w:val="18"/>
          <w:shd w:val="clear" w:color="auto" w:fill="FEFEFE"/>
        </w:rPr>
        <w:t xml:space="preserve"> are called </w:t>
      </w:r>
      <w:r w:rsidRPr="00A606B0">
        <w:rPr>
          <w:rFonts w:ascii="Verdana" w:hAnsi="Verdana"/>
          <w:color w:val="0A0A0A"/>
          <w:sz w:val="18"/>
          <w:szCs w:val="18"/>
          <w:shd w:val="clear" w:color="auto" w:fill="FEFEFE"/>
        </w:rPr>
        <w:t>hooks</w:t>
      </w:r>
      <w:r w:rsidRPr="00976D7E">
        <w:rPr>
          <w:rFonts w:ascii="Verdana" w:hAnsi="Verdana"/>
          <w:color w:val="0A0A0A"/>
          <w:sz w:val="18"/>
          <w:szCs w:val="18"/>
          <w:shd w:val="clear" w:color="auto" w:fill="FEFEFE"/>
        </w:rPr>
        <w:t xml:space="preserve">. Another handle type protrudes like a </w:t>
      </w:r>
      <w:r w:rsidRPr="00A606B0">
        <w:rPr>
          <w:rFonts w:ascii="Verdana" w:hAnsi="Verdana"/>
          <w:color w:val="0A0A0A"/>
          <w:sz w:val="18"/>
          <w:szCs w:val="18"/>
          <w:shd w:val="clear" w:color="auto" w:fill="FEFEFE"/>
        </w:rPr>
        <w:t>Y</w:t>
      </w:r>
      <w:r w:rsidRPr="00976D7E">
        <w:rPr>
          <w:rFonts w:ascii="Verdana" w:hAnsi="Verdana"/>
          <w:color w:val="0A0A0A"/>
          <w:sz w:val="18"/>
          <w:szCs w:val="18"/>
          <w:shd w:val="clear" w:color="auto" w:fill="FEFEFE"/>
        </w:rPr>
        <w:t xml:space="preserve">. Hunters like to rest their rifles or shotguns on them. </w:t>
      </w:r>
    </w:p>
    <w:p w14:paraId="75CF2902" w14:textId="090333EF" w:rsidR="003306FF" w:rsidRPr="00976D7E" w:rsidRDefault="00C32140" w:rsidP="00375C32">
      <w:pPr>
        <w:spacing w:after="160"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 xml:space="preserve">The collar (the ring) covers the transition from handle to shaft on a </w:t>
      </w:r>
      <w:r w:rsidR="00FC6A8A" w:rsidRPr="00976D7E">
        <w:rPr>
          <w:rFonts w:ascii="Verdana" w:hAnsi="Verdana"/>
          <w:color w:val="0A0A0A"/>
          <w:sz w:val="18"/>
          <w:szCs w:val="18"/>
          <w:shd w:val="clear" w:color="auto" w:fill="FEFEFE"/>
        </w:rPr>
        <w:t xml:space="preserve">multipart </w:t>
      </w:r>
      <w:r w:rsidRPr="00976D7E">
        <w:rPr>
          <w:rFonts w:ascii="Verdana" w:hAnsi="Verdana"/>
          <w:color w:val="0A0A0A"/>
          <w:sz w:val="18"/>
          <w:szCs w:val="18"/>
          <w:shd w:val="clear" w:color="auto" w:fill="FEFEFE"/>
        </w:rPr>
        <w:t xml:space="preserve">cane. It can also help keep the handle on. This ring can be made from aluminum, nickel, brass, copper, nickel </w:t>
      </w:r>
      <w:r w:rsidR="0031337B" w:rsidRPr="00976D7E">
        <w:rPr>
          <w:rFonts w:ascii="Verdana" w:hAnsi="Verdana"/>
          <w:color w:val="0A0A0A"/>
          <w:sz w:val="18"/>
          <w:szCs w:val="18"/>
          <w:shd w:val="clear" w:color="auto" w:fill="FEFEFE"/>
        </w:rPr>
        <w:t>silver</w:t>
      </w:r>
      <w:r w:rsidRPr="00976D7E">
        <w:rPr>
          <w:rFonts w:ascii="Verdana" w:hAnsi="Verdana"/>
          <w:color w:val="0A0A0A"/>
          <w:sz w:val="18"/>
          <w:szCs w:val="18"/>
          <w:shd w:val="clear" w:color="auto" w:fill="FEFEFE"/>
        </w:rPr>
        <w:t xml:space="preserve">, or, on the better canes, artfully woven silver wire. On silver and gold rings, the engravings (embossing) can tell us something about the origin and age of the canes. Rings from the Fabergé </w:t>
      </w:r>
      <w:r w:rsidRPr="00976D7E">
        <w:rPr>
          <w:rFonts w:ascii="Verdana" w:hAnsi="Verdana"/>
          <w:color w:val="0A0A0A"/>
          <w:sz w:val="18"/>
          <w:szCs w:val="18"/>
          <w:shd w:val="clear" w:color="auto" w:fill="FEFEFE"/>
        </w:rPr>
        <w:lastRenderedPageBreak/>
        <w:t xml:space="preserve">workshop fascinate with their opalescent enamel in a moiré or wave pattern (hatch-marked </w:t>
      </w:r>
      <w:r w:rsidR="00FC6A8A" w:rsidRPr="00976D7E">
        <w:rPr>
          <w:rFonts w:ascii="Verdana" w:hAnsi="Verdana"/>
          <w:color w:val="0A0A0A"/>
          <w:sz w:val="18"/>
          <w:szCs w:val="18"/>
          <w:shd w:val="clear" w:color="auto" w:fill="FEFEFE"/>
        </w:rPr>
        <w:t>base</w:t>
      </w:r>
      <w:r w:rsidRPr="00976D7E">
        <w:rPr>
          <w:rFonts w:ascii="Verdana" w:hAnsi="Verdana"/>
          <w:color w:val="0A0A0A"/>
          <w:sz w:val="18"/>
          <w:szCs w:val="18"/>
          <w:shd w:val="clear" w:color="auto" w:fill="FEFEFE"/>
        </w:rPr>
        <w:t xml:space="preserve">). There are also rings made of ivory, buckhorn, ram’s horn, wood, </w:t>
      </w:r>
      <w:r w:rsidR="0031337B" w:rsidRPr="00976D7E">
        <w:rPr>
          <w:rFonts w:ascii="Verdana" w:hAnsi="Verdana"/>
          <w:color w:val="0A0A0A"/>
          <w:sz w:val="18"/>
          <w:szCs w:val="18"/>
          <w:shd w:val="clear" w:color="auto" w:fill="FEFEFE"/>
        </w:rPr>
        <w:t xml:space="preserve">and </w:t>
      </w:r>
      <w:r w:rsidRPr="00976D7E">
        <w:rPr>
          <w:rFonts w:ascii="Verdana" w:hAnsi="Verdana"/>
          <w:color w:val="0A0A0A"/>
          <w:sz w:val="18"/>
          <w:szCs w:val="18"/>
          <w:shd w:val="clear" w:color="auto" w:fill="FEFEFE"/>
        </w:rPr>
        <w:t>leather.</w:t>
      </w:r>
    </w:p>
    <w:p w14:paraId="27651648" w14:textId="77777777" w:rsidR="003306FF" w:rsidRPr="00976D7E" w:rsidRDefault="003306FF" w:rsidP="00375C32">
      <w:pPr>
        <w:spacing w:after="160" w:line="360" w:lineRule="auto"/>
        <w:rPr>
          <w:rFonts w:ascii="Verdana" w:hAnsi="Verdana"/>
          <w:color w:val="0A0A0A"/>
          <w:spacing w:val="5"/>
          <w:sz w:val="18"/>
          <w:szCs w:val="18"/>
          <w:shd w:val="clear" w:color="auto" w:fill="FEFEFE"/>
        </w:rPr>
      </w:pPr>
      <w:r w:rsidRPr="00976D7E">
        <w:rPr>
          <w:rFonts w:ascii="Verdana" w:hAnsi="Verdana"/>
          <w:color w:val="0A0A0A"/>
          <w:sz w:val="18"/>
          <w:szCs w:val="18"/>
          <w:shd w:val="clear" w:color="auto" w:fill="FEFEFE"/>
        </w:rPr>
        <w:t xml:space="preserve">The long, slender part of the cane is called the shaft. The shaft is usually made of wood. </w:t>
      </w:r>
    </w:p>
    <w:p w14:paraId="6D3E94D3" w14:textId="0D1CD554" w:rsidR="001E3BF9" w:rsidRPr="00A12666" w:rsidRDefault="003306FF" w:rsidP="00375C32">
      <w:pPr>
        <w:spacing w:after="160" w:line="360" w:lineRule="auto"/>
        <w:rPr>
          <w:rFonts w:ascii="Verdana" w:hAnsi="Verdana"/>
          <w:color w:val="0A0A0A"/>
          <w:sz w:val="18"/>
          <w:szCs w:val="18"/>
          <w:shd w:val="clear" w:color="auto" w:fill="FEFEFE"/>
        </w:rPr>
      </w:pPr>
      <w:r w:rsidRPr="00976D7E">
        <w:rPr>
          <w:rFonts w:ascii="Verdana" w:hAnsi="Verdana"/>
          <w:color w:val="0A0A0A"/>
          <w:sz w:val="18"/>
          <w:szCs w:val="18"/>
          <w:shd w:val="clear" w:color="auto" w:fill="FEFEFE"/>
        </w:rPr>
        <w:t xml:space="preserve">The </w:t>
      </w:r>
      <w:r w:rsidR="00FC6A8A" w:rsidRPr="00976D7E">
        <w:rPr>
          <w:rFonts w:ascii="Verdana" w:hAnsi="Verdana"/>
          <w:color w:val="0A0A0A"/>
          <w:sz w:val="18"/>
          <w:szCs w:val="18"/>
          <w:shd w:val="clear" w:color="auto" w:fill="FEFEFE"/>
        </w:rPr>
        <w:t>ferrule</w:t>
      </w:r>
      <w:r w:rsidRPr="00976D7E">
        <w:rPr>
          <w:rFonts w:ascii="Verdana" w:hAnsi="Verdana"/>
          <w:color w:val="0A0A0A"/>
          <w:sz w:val="18"/>
          <w:szCs w:val="18"/>
          <w:shd w:val="clear" w:color="auto" w:fill="FEFEFE"/>
        </w:rPr>
        <w:t xml:space="preserve"> is the lower closure on the cane. This protects the shaft from dirt and is also decorative. Ferrules are forged out of metal, either iron or brass. Later ferrules are made of a combination of brass and iron in such a way that the brass jacket covers the shaft and the iron plate or tip is soldered on with soft metal. The advantage of this is that the worn or rusted iron end can be easily </w:t>
      </w:r>
      <w:r w:rsidR="0007173C" w:rsidRPr="00A606B0">
        <w:rPr>
          <w:rFonts w:ascii="Verdana" w:hAnsi="Verdana"/>
          <w:color w:val="0A0A0A"/>
          <w:sz w:val="18"/>
          <w:szCs w:val="18"/>
          <w:shd w:val="clear" w:color="auto" w:fill="FEFEFE"/>
        </w:rPr>
        <w:t>replaced</w:t>
      </w:r>
      <w:r w:rsidRPr="00A606B0">
        <w:rPr>
          <w:rFonts w:ascii="Verdana" w:hAnsi="Verdana"/>
          <w:color w:val="0A0A0A"/>
          <w:sz w:val="18"/>
          <w:szCs w:val="18"/>
          <w:shd w:val="clear" w:color="auto" w:fill="FEFEFE"/>
        </w:rPr>
        <w:t xml:space="preserve"> like the sole of a shoe. The shape of the ferrule depends on how the cane is used. A hiking </w:t>
      </w:r>
      <w:r w:rsidR="00FC6A8A" w:rsidRPr="00A606B0">
        <w:rPr>
          <w:rFonts w:ascii="Verdana" w:hAnsi="Verdana"/>
          <w:color w:val="0A0A0A"/>
          <w:sz w:val="18"/>
          <w:szCs w:val="18"/>
          <w:shd w:val="clear" w:color="auto" w:fill="FEFEFE"/>
        </w:rPr>
        <w:t xml:space="preserve">stick </w:t>
      </w:r>
      <w:r w:rsidR="00A12666">
        <w:rPr>
          <w:rFonts w:ascii="Verdana" w:hAnsi="Verdana"/>
          <w:color w:val="0A0A0A"/>
          <w:sz w:val="18"/>
          <w:szCs w:val="18"/>
          <w:shd w:val="clear" w:color="auto" w:fill="FEFEFE"/>
        </w:rPr>
        <w:t xml:space="preserve">or alpenstock must have a </w:t>
      </w:r>
      <w:r w:rsidR="00A12666" w:rsidRPr="009A3A34">
        <w:rPr>
          <w:rFonts w:ascii="Verdana" w:hAnsi="Verdana"/>
          <w:color w:val="0A0A0A"/>
          <w:sz w:val="18"/>
          <w:szCs w:val="18"/>
          <w:shd w:val="clear" w:color="auto" w:fill="FEFEFE"/>
        </w:rPr>
        <w:t>pointed</w:t>
      </w:r>
      <w:r w:rsidRPr="009A3A34">
        <w:rPr>
          <w:rFonts w:ascii="Verdana" w:hAnsi="Verdana"/>
          <w:color w:val="0A0A0A"/>
          <w:sz w:val="18"/>
          <w:szCs w:val="18"/>
          <w:shd w:val="clear" w:color="auto" w:fill="FEFEFE"/>
        </w:rPr>
        <w:t xml:space="preserve"> </w:t>
      </w:r>
      <w:r w:rsidR="00864F54" w:rsidRPr="00A606B0">
        <w:rPr>
          <w:rFonts w:ascii="Verdana" w:hAnsi="Verdana"/>
          <w:color w:val="0A0A0A"/>
          <w:sz w:val="18"/>
          <w:szCs w:val="18"/>
          <w:shd w:val="clear" w:color="auto" w:fill="FEFEFE"/>
        </w:rPr>
        <w:t>end</w:t>
      </w:r>
      <w:r w:rsidRPr="00A606B0">
        <w:rPr>
          <w:rFonts w:ascii="Verdana" w:hAnsi="Verdana"/>
          <w:color w:val="0A0A0A"/>
          <w:sz w:val="18"/>
          <w:szCs w:val="18"/>
          <w:shd w:val="clear" w:color="auto" w:fill="FEFEFE"/>
        </w:rPr>
        <w:t>. On strolling canes, the ferrule can be made of horn or ivory and is called a tip.</w:t>
      </w:r>
    </w:p>
    <w:p w14:paraId="6AD27C44" w14:textId="77777777" w:rsidR="009A3A34" w:rsidRPr="00A606B0" w:rsidRDefault="009A3A34" w:rsidP="003306FF">
      <w:pPr>
        <w:rPr>
          <w:rFonts w:ascii="Verdana" w:hAnsi="Verdana" w:cs="Arial"/>
          <w:b/>
          <w:sz w:val="18"/>
          <w:szCs w:val="18"/>
        </w:rPr>
      </w:pPr>
    </w:p>
    <w:p w14:paraId="43077EE7" w14:textId="77777777" w:rsidR="00375C32" w:rsidRDefault="00375C32" w:rsidP="00537C16">
      <w:pPr>
        <w:pStyle w:val="NurText"/>
        <w:spacing w:line="360" w:lineRule="auto"/>
        <w:rPr>
          <w:rFonts w:ascii="Verdana" w:hAnsi="Verdana"/>
          <w:b/>
          <w:noProof/>
          <w:sz w:val="18"/>
          <w:szCs w:val="18"/>
        </w:rPr>
      </w:pPr>
    </w:p>
    <w:p w14:paraId="21137118" w14:textId="080F038A" w:rsidR="00537C16" w:rsidRPr="00A606B0" w:rsidRDefault="00537C16" w:rsidP="00537C16">
      <w:pPr>
        <w:pStyle w:val="NurText"/>
        <w:spacing w:line="360" w:lineRule="auto"/>
        <w:rPr>
          <w:rFonts w:ascii="Verdana" w:hAnsi="Verdana"/>
          <w:noProof/>
          <w:sz w:val="18"/>
          <w:szCs w:val="18"/>
        </w:rPr>
      </w:pPr>
      <w:r w:rsidRPr="00A606B0">
        <w:rPr>
          <w:rFonts w:ascii="Verdana" w:hAnsi="Verdana"/>
          <w:b/>
          <w:noProof/>
          <w:sz w:val="18"/>
          <w:szCs w:val="18"/>
        </w:rPr>
        <w:t>Facts &amp; Figures</w:t>
      </w:r>
    </w:p>
    <w:p w14:paraId="01E679F1" w14:textId="77777777" w:rsidR="00537C16" w:rsidRPr="00A606B0" w:rsidRDefault="00537C16" w:rsidP="00537C16">
      <w:pPr>
        <w:spacing w:line="360" w:lineRule="auto"/>
        <w:rPr>
          <w:rFonts w:ascii="Verdana" w:hAnsi="Verdana" w:cs="Arial"/>
          <w:noProof/>
          <w:sz w:val="18"/>
          <w:szCs w:val="18"/>
        </w:rPr>
      </w:pPr>
    </w:p>
    <w:p w14:paraId="01E0CC53" w14:textId="77777777" w:rsidR="00537C16" w:rsidRPr="00A606B0" w:rsidRDefault="00537C16" w:rsidP="00537C16">
      <w:pPr>
        <w:spacing w:line="360" w:lineRule="auto"/>
        <w:rPr>
          <w:rFonts w:ascii="Verdana" w:eastAsia="Verdana" w:hAnsi="Verdana" w:cs="Verdana"/>
          <w:bCs/>
          <w:noProof/>
          <w:sz w:val="18"/>
          <w:szCs w:val="18"/>
        </w:rPr>
      </w:pPr>
      <w:r w:rsidRPr="00A606B0">
        <w:rPr>
          <w:rFonts w:ascii="Verdana" w:hAnsi="Verdana"/>
          <w:bCs/>
          <w:noProof/>
          <w:sz w:val="18"/>
          <w:szCs w:val="18"/>
        </w:rPr>
        <w:t>Opening hours</w:t>
      </w:r>
    </w:p>
    <w:p w14:paraId="280B415B" w14:textId="628EDB93" w:rsidR="00537C16" w:rsidRPr="00A606B0" w:rsidRDefault="00537C16" w:rsidP="00537C16">
      <w:pPr>
        <w:spacing w:line="360" w:lineRule="auto"/>
        <w:rPr>
          <w:rFonts w:ascii="Verdana" w:hAnsi="Verdana"/>
          <w:bCs/>
          <w:noProof/>
          <w:sz w:val="18"/>
          <w:szCs w:val="18"/>
        </w:rPr>
      </w:pPr>
      <w:r w:rsidRPr="00A606B0">
        <w:rPr>
          <w:rFonts w:ascii="Verdana" w:hAnsi="Verdana"/>
          <w:bCs/>
          <w:noProof/>
          <w:sz w:val="18"/>
          <w:szCs w:val="18"/>
        </w:rPr>
        <w:t>Museum, Tuesday to Sunday from 10 to 18</w:t>
      </w:r>
    </w:p>
    <w:p w14:paraId="52D7092F" w14:textId="392CF6C5" w:rsidR="00537C16" w:rsidRPr="00A606B0" w:rsidRDefault="00537C16" w:rsidP="00537C16">
      <w:pPr>
        <w:spacing w:line="360" w:lineRule="auto"/>
        <w:rPr>
          <w:rFonts w:ascii="Verdana" w:hAnsi="Verdana"/>
          <w:bCs/>
          <w:noProof/>
          <w:sz w:val="18"/>
          <w:szCs w:val="18"/>
        </w:rPr>
      </w:pPr>
      <w:r w:rsidRPr="00A606B0">
        <w:rPr>
          <w:rFonts w:ascii="Verdana" w:hAnsi="Verdana"/>
          <w:bCs/>
          <w:noProof/>
          <w:sz w:val="18"/>
          <w:szCs w:val="18"/>
        </w:rPr>
        <w:t>Museum, in December, daily from 10 to 18</w:t>
      </w:r>
    </w:p>
    <w:p w14:paraId="1E882D10" w14:textId="4D804A1B" w:rsidR="00537C16" w:rsidRPr="00A606B0" w:rsidRDefault="00537C16" w:rsidP="00537C16">
      <w:pPr>
        <w:spacing w:line="360" w:lineRule="auto"/>
        <w:rPr>
          <w:rFonts w:ascii="Verdana" w:hAnsi="Verdana"/>
          <w:bCs/>
          <w:noProof/>
          <w:sz w:val="18"/>
          <w:szCs w:val="18"/>
        </w:rPr>
      </w:pPr>
      <w:r w:rsidRPr="00A606B0">
        <w:rPr>
          <w:rFonts w:ascii="Verdana" w:hAnsi="Verdana"/>
          <w:bCs/>
          <w:noProof/>
          <w:sz w:val="18"/>
          <w:szCs w:val="18"/>
        </w:rPr>
        <w:t>Ristorante La Sosta and Boutique, daily from 9.30 to 18</w:t>
      </w:r>
    </w:p>
    <w:p w14:paraId="6935823F" w14:textId="77777777" w:rsidR="00537C16" w:rsidRPr="00A606B0" w:rsidRDefault="00537C16" w:rsidP="00537C16">
      <w:pPr>
        <w:spacing w:line="360" w:lineRule="auto"/>
        <w:rPr>
          <w:rFonts w:ascii="Verdana" w:hAnsi="Verdana"/>
          <w:noProof/>
          <w:sz w:val="18"/>
          <w:szCs w:val="18"/>
        </w:rPr>
      </w:pPr>
    </w:p>
    <w:p w14:paraId="44D29702" w14:textId="77777777" w:rsidR="00537C16" w:rsidRPr="00A606B0" w:rsidRDefault="00537C16" w:rsidP="00537C16">
      <w:pPr>
        <w:spacing w:line="360" w:lineRule="auto"/>
        <w:rPr>
          <w:rFonts w:ascii="Verdana" w:hAnsi="Verdana" w:cs="Arial"/>
          <w:noProof/>
          <w:sz w:val="18"/>
          <w:szCs w:val="18"/>
        </w:rPr>
      </w:pPr>
      <w:r w:rsidRPr="00A606B0">
        <w:rPr>
          <w:rFonts w:ascii="Verdana" w:hAnsi="Verdana"/>
          <w:noProof/>
          <w:sz w:val="18"/>
          <w:szCs w:val="18"/>
        </w:rPr>
        <w:t xml:space="preserve">The Swiss Museum Pass and the Museum-PASS are valid for the </w:t>
      </w:r>
      <w:r w:rsidRPr="00A606B0">
        <w:rPr>
          <w:rFonts w:ascii="Verdana" w:hAnsi="Verdana"/>
          <w:i/>
          <w:noProof/>
          <w:sz w:val="18"/>
          <w:szCs w:val="18"/>
        </w:rPr>
        <w:t>Spielzeug Welten Museum Basel.</w:t>
      </w:r>
    </w:p>
    <w:p w14:paraId="5DF805AF" w14:textId="77777777" w:rsidR="00537C16" w:rsidRPr="00A606B0" w:rsidRDefault="00537C16" w:rsidP="00537C16">
      <w:pPr>
        <w:spacing w:line="360" w:lineRule="auto"/>
        <w:rPr>
          <w:rFonts w:ascii="Verdana" w:hAnsi="Verdana" w:cs="Arial"/>
          <w:noProof/>
          <w:sz w:val="18"/>
          <w:szCs w:val="18"/>
        </w:rPr>
      </w:pPr>
    </w:p>
    <w:p w14:paraId="0EFF023D" w14:textId="77777777" w:rsidR="00537C16" w:rsidRPr="00A606B0" w:rsidRDefault="00537C16" w:rsidP="00537C16">
      <w:pPr>
        <w:pStyle w:val="Lauftext"/>
        <w:tabs>
          <w:tab w:val="left" w:pos="0"/>
          <w:tab w:val="left" w:pos="1332"/>
          <w:tab w:val="left" w:pos="4473"/>
        </w:tabs>
        <w:spacing w:line="360" w:lineRule="auto"/>
        <w:ind w:left="0" w:right="0"/>
        <w:rPr>
          <w:rFonts w:cs="Arial"/>
          <w:noProof/>
          <w:szCs w:val="18"/>
        </w:rPr>
      </w:pPr>
      <w:r w:rsidRPr="00A606B0">
        <w:rPr>
          <w:noProof/>
        </w:rPr>
        <w:t>Admission</w:t>
      </w:r>
    </w:p>
    <w:p w14:paraId="680594B5" w14:textId="77777777" w:rsidR="00537C16" w:rsidRPr="00A606B0" w:rsidRDefault="00537C16" w:rsidP="00537C16">
      <w:pPr>
        <w:pStyle w:val="Lauftext"/>
        <w:tabs>
          <w:tab w:val="left" w:pos="0"/>
          <w:tab w:val="left" w:pos="1332"/>
          <w:tab w:val="left" w:pos="4473"/>
        </w:tabs>
        <w:spacing w:line="360" w:lineRule="auto"/>
        <w:ind w:left="0" w:right="0"/>
        <w:rPr>
          <w:noProof/>
        </w:rPr>
      </w:pPr>
      <w:r w:rsidRPr="00A606B0">
        <w:rPr>
          <w:noProof/>
        </w:rPr>
        <w:t>CHF 7.00/5.00</w:t>
      </w:r>
    </w:p>
    <w:p w14:paraId="3926C696" w14:textId="77777777" w:rsidR="00537C16" w:rsidRPr="00A606B0" w:rsidRDefault="00537C16" w:rsidP="00537C16">
      <w:pPr>
        <w:pStyle w:val="Lauftext"/>
        <w:tabs>
          <w:tab w:val="left" w:pos="0"/>
          <w:tab w:val="left" w:pos="1332"/>
          <w:tab w:val="left" w:pos="4473"/>
        </w:tabs>
        <w:spacing w:line="360" w:lineRule="auto"/>
        <w:ind w:left="0" w:right="0"/>
        <w:rPr>
          <w:rFonts w:cs="Arial"/>
          <w:noProof/>
          <w:szCs w:val="18"/>
        </w:rPr>
      </w:pPr>
      <w:r w:rsidRPr="00A606B0">
        <w:rPr>
          <w:noProof/>
        </w:rPr>
        <w:t>Children up to 16 years of age are free when accompanied by an adult.</w:t>
      </w:r>
    </w:p>
    <w:p w14:paraId="1F9D3260" w14:textId="77777777" w:rsidR="00537C16" w:rsidRPr="00A606B0" w:rsidRDefault="00537C16" w:rsidP="00537C16">
      <w:pPr>
        <w:pStyle w:val="Lauftext"/>
        <w:tabs>
          <w:tab w:val="left" w:pos="0"/>
          <w:tab w:val="left" w:pos="1332"/>
          <w:tab w:val="left" w:pos="4473"/>
        </w:tabs>
        <w:spacing w:line="360" w:lineRule="auto"/>
        <w:ind w:left="0" w:right="0"/>
        <w:rPr>
          <w:rFonts w:cs="Arial"/>
          <w:noProof/>
          <w:szCs w:val="18"/>
        </w:rPr>
      </w:pPr>
    </w:p>
    <w:p w14:paraId="6CA24418" w14:textId="77777777" w:rsidR="00537C16" w:rsidRPr="00A606B0" w:rsidRDefault="00537C16" w:rsidP="00537C16">
      <w:pPr>
        <w:pStyle w:val="Lauftext"/>
        <w:tabs>
          <w:tab w:val="left" w:pos="0"/>
          <w:tab w:val="left" w:pos="1332"/>
          <w:tab w:val="left" w:pos="4473"/>
        </w:tabs>
        <w:spacing w:line="360" w:lineRule="auto"/>
        <w:ind w:left="0" w:right="0"/>
        <w:rPr>
          <w:rFonts w:cs="Arial"/>
          <w:noProof/>
          <w:szCs w:val="18"/>
        </w:rPr>
      </w:pPr>
      <w:r w:rsidRPr="00A606B0">
        <w:rPr>
          <w:noProof/>
        </w:rPr>
        <w:t>No additional charge for the special exhibition.</w:t>
      </w:r>
    </w:p>
    <w:p w14:paraId="1EB47780" w14:textId="6BF74495" w:rsidR="00537C16" w:rsidRDefault="00537C16" w:rsidP="00537C16">
      <w:pPr>
        <w:pStyle w:val="Lauftext"/>
        <w:tabs>
          <w:tab w:val="left" w:pos="0"/>
          <w:tab w:val="left" w:pos="1332"/>
          <w:tab w:val="left" w:pos="4473"/>
        </w:tabs>
        <w:spacing w:line="360" w:lineRule="auto"/>
        <w:ind w:left="0" w:right="0"/>
        <w:rPr>
          <w:rFonts w:cs="Arial"/>
          <w:noProof/>
          <w:szCs w:val="18"/>
        </w:rPr>
      </w:pPr>
      <w:r w:rsidRPr="00A606B0">
        <w:rPr>
          <w:noProof/>
        </w:rPr>
        <w:t>The building is accessible by wheelchair.</w:t>
      </w:r>
    </w:p>
    <w:p w14:paraId="2B5807B5" w14:textId="77777777" w:rsidR="00375C32" w:rsidRPr="00A606B0" w:rsidRDefault="00375C32" w:rsidP="00537C16">
      <w:pPr>
        <w:pStyle w:val="Lauftext"/>
        <w:tabs>
          <w:tab w:val="left" w:pos="0"/>
          <w:tab w:val="left" w:pos="1332"/>
          <w:tab w:val="left" w:pos="4473"/>
        </w:tabs>
        <w:spacing w:line="360" w:lineRule="auto"/>
        <w:ind w:left="0" w:right="0"/>
        <w:rPr>
          <w:rFonts w:cs="Arial"/>
          <w:noProof/>
          <w:szCs w:val="18"/>
        </w:rPr>
      </w:pPr>
    </w:p>
    <w:p w14:paraId="0C591EA1" w14:textId="77777777" w:rsidR="00537C16" w:rsidRPr="00A606B0" w:rsidRDefault="00537C16" w:rsidP="00537C16">
      <w:pPr>
        <w:pStyle w:val="Lauftext"/>
        <w:tabs>
          <w:tab w:val="left" w:pos="0"/>
          <w:tab w:val="left" w:pos="1332"/>
          <w:tab w:val="left" w:pos="4473"/>
        </w:tabs>
        <w:spacing w:line="360" w:lineRule="auto"/>
        <w:ind w:left="0" w:right="0"/>
        <w:rPr>
          <w:noProof/>
          <w:szCs w:val="18"/>
        </w:rPr>
      </w:pPr>
      <w:r w:rsidRPr="00A606B0">
        <w:rPr>
          <w:b/>
          <w:noProof/>
        </w:rPr>
        <w:t>Media contact</w:t>
      </w:r>
    </w:p>
    <w:p w14:paraId="51F8B1A5" w14:textId="77777777" w:rsidR="00537C16" w:rsidRPr="00A606B0" w:rsidRDefault="00537C16" w:rsidP="00537C16">
      <w:pPr>
        <w:pStyle w:val="Lauftext"/>
        <w:spacing w:line="360" w:lineRule="auto"/>
        <w:ind w:left="0"/>
        <w:rPr>
          <w:noProof/>
        </w:rPr>
      </w:pPr>
    </w:p>
    <w:p w14:paraId="4CC3F8C2" w14:textId="77777777" w:rsidR="00537C16" w:rsidRPr="00A606B0" w:rsidRDefault="00537C16" w:rsidP="00537C16">
      <w:pPr>
        <w:pStyle w:val="Standa1"/>
        <w:tabs>
          <w:tab w:val="left" w:pos="0"/>
        </w:tabs>
        <w:spacing w:line="360" w:lineRule="auto"/>
        <w:rPr>
          <w:rFonts w:ascii="Verdana" w:hAnsi="Verdana"/>
          <w:noProof/>
          <w:sz w:val="18"/>
          <w:szCs w:val="18"/>
        </w:rPr>
      </w:pPr>
      <w:r w:rsidRPr="00A606B0">
        <w:rPr>
          <w:rFonts w:ascii="Verdana" w:hAnsi="Verdana"/>
          <w:noProof/>
          <w:sz w:val="18"/>
        </w:rPr>
        <w:t>Further information is available from:</w:t>
      </w:r>
    </w:p>
    <w:p w14:paraId="152B00F2" w14:textId="77777777" w:rsidR="00537C16" w:rsidRPr="00A606B0" w:rsidRDefault="00537C16" w:rsidP="00537C16">
      <w:pPr>
        <w:pStyle w:val="Lauftext"/>
        <w:tabs>
          <w:tab w:val="left" w:pos="0"/>
          <w:tab w:val="left" w:pos="1332"/>
          <w:tab w:val="left" w:pos="4473"/>
        </w:tabs>
        <w:spacing w:line="360" w:lineRule="auto"/>
        <w:ind w:left="0" w:right="0"/>
        <w:rPr>
          <w:noProof/>
          <w:szCs w:val="18"/>
          <w:lang w:val="de-CH"/>
        </w:rPr>
      </w:pPr>
      <w:r w:rsidRPr="00A606B0">
        <w:rPr>
          <w:b/>
          <w:noProof/>
          <w:lang w:val="de-CH"/>
        </w:rPr>
        <w:t>Laura Sinanovitch</w:t>
      </w:r>
    </w:p>
    <w:p w14:paraId="2DD00EEB" w14:textId="77777777" w:rsidR="00537C16" w:rsidRPr="00A606B0" w:rsidRDefault="00537C16" w:rsidP="00537C16">
      <w:pPr>
        <w:pStyle w:val="Lauftext"/>
        <w:tabs>
          <w:tab w:val="left" w:pos="0"/>
          <w:tab w:val="left" w:pos="1332"/>
          <w:tab w:val="left" w:pos="4473"/>
        </w:tabs>
        <w:spacing w:line="360" w:lineRule="auto"/>
        <w:ind w:left="0" w:right="0"/>
        <w:rPr>
          <w:noProof/>
          <w:szCs w:val="18"/>
          <w:lang w:val="de-CH"/>
        </w:rPr>
      </w:pPr>
      <w:r w:rsidRPr="00A606B0">
        <w:rPr>
          <w:b/>
          <w:noProof/>
          <w:lang w:val="de-CH"/>
        </w:rPr>
        <w:t>Managing Director/Curator</w:t>
      </w:r>
    </w:p>
    <w:p w14:paraId="21D92065" w14:textId="77777777" w:rsidR="00537C16" w:rsidRPr="00A606B0" w:rsidRDefault="00537C16" w:rsidP="00537C16">
      <w:pPr>
        <w:pStyle w:val="Lauftext"/>
        <w:tabs>
          <w:tab w:val="left" w:pos="0"/>
          <w:tab w:val="left" w:pos="1332"/>
          <w:tab w:val="left" w:pos="4473"/>
        </w:tabs>
        <w:spacing w:line="360" w:lineRule="auto"/>
        <w:ind w:left="0" w:right="0"/>
        <w:rPr>
          <w:b/>
          <w:noProof/>
          <w:szCs w:val="18"/>
          <w:lang w:val="de-CH"/>
        </w:rPr>
      </w:pPr>
      <w:r w:rsidRPr="00A606B0">
        <w:rPr>
          <w:b/>
          <w:noProof/>
          <w:lang w:val="de-CH"/>
        </w:rPr>
        <w:t>Spielzeug Welten Museum Basel</w:t>
      </w:r>
    </w:p>
    <w:p w14:paraId="21BC800F" w14:textId="77777777" w:rsidR="00537C16" w:rsidRPr="00A606B0" w:rsidRDefault="00537C16" w:rsidP="00537C16">
      <w:pPr>
        <w:pStyle w:val="Lauftext"/>
        <w:tabs>
          <w:tab w:val="left" w:pos="0"/>
          <w:tab w:val="left" w:pos="1332"/>
          <w:tab w:val="left" w:pos="4473"/>
        </w:tabs>
        <w:spacing w:line="360" w:lineRule="auto"/>
        <w:ind w:left="0" w:right="0"/>
        <w:rPr>
          <w:noProof/>
          <w:szCs w:val="18"/>
          <w:lang w:val="de-CH"/>
        </w:rPr>
      </w:pPr>
      <w:r w:rsidRPr="00A606B0">
        <w:rPr>
          <w:noProof/>
          <w:lang w:val="de-CH"/>
        </w:rPr>
        <w:t>Steinenvorstadt 1</w:t>
      </w:r>
    </w:p>
    <w:p w14:paraId="57899039" w14:textId="77777777" w:rsidR="00537C16" w:rsidRPr="00A606B0" w:rsidRDefault="00537C16" w:rsidP="00537C16">
      <w:pPr>
        <w:pStyle w:val="Lauftext"/>
        <w:tabs>
          <w:tab w:val="left" w:pos="0"/>
          <w:tab w:val="left" w:pos="1332"/>
          <w:tab w:val="left" w:pos="4473"/>
        </w:tabs>
        <w:spacing w:line="360" w:lineRule="auto"/>
        <w:ind w:left="0" w:right="0"/>
        <w:rPr>
          <w:noProof/>
          <w:szCs w:val="18"/>
        </w:rPr>
      </w:pPr>
      <w:r w:rsidRPr="00A606B0">
        <w:rPr>
          <w:noProof/>
        </w:rPr>
        <w:t>CH-4051 Basel</w:t>
      </w:r>
    </w:p>
    <w:p w14:paraId="536EAD34" w14:textId="77777777" w:rsidR="00537C16" w:rsidRPr="00A606B0" w:rsidRDefault="00537C16" w:rsidP="00537C16">
      <w:pPr>
        <w:pStyle w:val="Lauftext"/>
        <w:tabs>
          <w:tab w:val="left" w:pos="0"/>
          <w:tab w:val="left" w:pos="1332"/>
          <w:tab w:val="left" w:pos="4473"/>
        </w:tabs>
        <w:spacing w:line="360" w:lineRule="auto"/>
        <w:ind w:left="0" w:right="0"/>
        <w:rPr>
          <w:noProof/>
          <w:szCs w:val="18"/>
        </w:rPr>
      </w:pPr>
      <w:r w:rsidRPr="00A606B0">
        <w:rPr>
          <w:noProof/>
        </w:rPr>
        <w:t>Telephone +41 (0)61 225 95 95</w:t>
      </w:r>
    </w:p>
    <w:p w14:paraId="57F77D34" w14:textId="77777777" w:rsidR="00537C16" w:rsidRPr="00A606B0" w:rsidRDefault="002F6398" w:rsidP="00537C16">
      <w:pPr>
        <w:spacing w:line="360" w:lineRule="auto"/>
        <w:rPr>
          <w:rFonts w:ascii="Verdana" w:hAnsi="Verdana" w:cs="Arial"/>
          <w:noProof/>
          <w:sz w:val="18"/>
          <w:szCs w:val="18"/>
        </w:rPr>
      </w:pPr>
      <w:hyperlink r:id="rId13">
        <w:r w:rsidR="00537C16" w:rsidRPr="00A606B0">
          <w:rPr>
            <w:rStyle w:val="Hyperlink"/>
            <w:rFonts w:ascii="Verdana" w:hAnsi="Verdana"/>
            <w:noProof/>
            <w:sz w:val="18"/>
          </w:rPr>
          <w:t>sina@swm-basel.ch</w:t>
        </w:r>
      </w:hyperlink>
    </w:p>
    <w:p w14:paraId="4C8B2183" w14:textId="77777777" w:rsidR="00537C16" w:rsidRPr="00A606B0" w:rsidRDefault="00537C16" w:rsidP="00537C16">
      <w:pPr>
        <w:spacing w:line="360" w:lineRule="auto"/>
        <w:rPr>
          <w:rFonts w:ascii="Verdana" w:hAnsi="Verdana" w:cs="Arial"/>
          <w:noProof/>
          <w:sz w:val="18"/>
          <w:szCs w:val="18"/>
        </w:rPr>
      </w:pPr>
    </w:p>
    <w:p w14:paraId="24F8F7A0" w14:textId="5C270E62" w:rsidR="00375C32" w:rsidRDefault="002F6398" w:rsidP="00537C16">
      <w:pPr>
        <w:spacing w:line="360" w:lineRule="auto"/>
        <w:rPr>
          <w:rStyle w:val="Hyperlink"/>
          <w:rFonts w:ascii="Verdana" w:hAnsi="Verdana"/>
          <w:noProof/>
          <w:sz w:val="18"/>
        </w:rPr>
      </w:pPr>
      <w:hyperlink r:id="rId14">
        <w:r w:rsidR="00537C16" w:rsidRPr="00A606B0">
          <w:rPr>
            <w:rStyle w:val="Hyperlink"/>
            <w:rFonts w:ascii="Verdana" w:hAnsi="Verdana"/>
            <w:noProof/>
            <w:sz w:val="18"/>
          </w:rPr>
          <w:t>www.swmb.museum</w:t>
        </w:r>
      </w:hyperlink>
    </w:p>
    <w:p w14:paraId="615FBE02" w14:textId="77777777" w:rsidR="00375C32" w:rsidRPr="00375C32" w:rsidRDefault="00375C32" w:rsidP="00537C16">
      <w:pPr>
        <w:spacing w:line="360" w:lineRule="auto"/>
        <w:rPr>
          <w:rFonts w:ascii="Verdana" w:hAnsi="Verdana" w:cs="Verdana"/>
          <w:noProof/>
          <w:sz w:val="18"/>
          <w:szCs w:val="18"/>
        </w:rPr>
      </w:pPr>
    </w:p>
    <w:p w14:paraId="031EDAC9" w14:textId="77777777" w:rsidR="00537C16" w:rsidRPr="00A606B0" w:rsidRDefault="00537C16" w:rsidP="00537C16">
      <w:pPr>
        <w:widowControl w:val="0"/>
        <w:autoSpaceDE w:val="0"/>
        <w:autoSpaceDN w:val="0"/>
        <w:adjustRightInd w:val="0"/>
        <w:rPr>
          <w:noProof/>
          <w:color w:val="FF0000"/>
          <w:sz w:val="18"/>
          <w:szCs w:val="18"/>
        </w:rPr>
      </w:pPr>
      <w:r w:rsidRPr="00A606B0">
        <w:rPr>
          <w:rFonts w:ascii="Verdana" w:hAnsi="Verdana" w:cs="Verdana"/>
          <w:noProof/>
          <w:color w:val="FB0007"/>
          <w:sz w:val="18"/>
          <w:szCs w:val="18"/>
        </w:rPr>
        <w:t xml:space="preserve">Background information / high resolution images online at: </w:t>
      </w:r>
      <w:hyperlink r:id="rId15" w:history="1">
        <w:r w:rsidRPr="00A606B0">
          <w:rPr>
            <w:rFonts w:ascii="Verdana" w:hAnsi="Verdana" w:cs="Verdana"/>
            <w:noProof/>
            <w:color w:val="FB0007"/>
            <w:sz w:val="18"/>
            <w:szCs w:val="18"/>
          </w:rPr>
          <w:t>www.swmb.museum</w:t>
        </w:r>
      </w:hyperlink>
    </w:p>
    <w:p w14:paraId="0D2CE9AC" w14:textId="756983EE" w:rsidR="006401CE" w:rsidRPr="00375C32" w:rsidRDefault="00537C16" w:rsidP="00375C32">
      <w:pPr>
        <w:spacing w:line="360" w:lineRule="auto"/>
        <w:rPr>
          <w:rFonts w:ascii="Verdana" w:eastAsia="MS ??" w:hAnsi="Verdana" w:cs="Arial"/>
          <w:b/>
          <w:vanish/>
          <w:sz w:val="18"/>
          <w:szCs w:val="18"/>
          <w:highlight w:val="green"/>
        </w:rPr>
      </w:pPr>
      <w:r w:rsidRPr="00A606B0">
        <w:rPr>
          <w:rFonts w:ascii="Verdana" w:hAnsi="Verdana" w:cs="Verdana"/>
          <w:b/>
          <w:bCs/>
          <w:noProof/>
          <w:color w:val="FB0007"/>
          <w:sz w:val="18"/>
          <w:szCs w:val="18"/>
        </w:rPr>
        <w:t xml:space="preserve">&gt; Media &gt; </w:t>
      </w:r>
      <w:r w:rsidRPr="00A606B0">
        <w:rPr>
          <w:rFonts w:ascii="Verdana" w:hAnsi="Verdana" w:cs="Verdana"/>
          <w:b/>
          <w:bCs/>
          <w:noProof/>
          <w:color w:val="1049BC"/>
          <w:sz w:val="18"/>
          <w:szCs w:val="18"/>
        </w:rPr>
        <w:t>Login</w:t>
      </w:r>
      <w:r w:rsidRPr="00A606B0">
        <w:rPr>
          <w:rFonts w:ascii="Verdana" w:hAnsi="Verdana" w:cs="Verdana"/>
          <w:noProof/>
          <w:color w:val="1049BC"/>
          <w:sz w:val="18"/>
          <w:szCs w:val="18"/>
        </w:rPr>
        <w:t> &gt; Username: optional, Password:</w:t>
      </w:r>
      <w:r w:rsidRPr="00A606B0">
        <w:rPr>
          <w:noProof/>
          <w:color w:val="000000"/>
          <w:sz w:val="18"/>
          <w:szCs w:val="18"/>
        </w:rPr>
        <w:t xml:space="preserve"> </w:t>
      </w:r>
      <w:r w:rsidRPr="00A606B0">
        <w:rPr>
          <w:rFonts w:ascii="Verdana" w:hAnsi="Verdana" w:cs="Verdana"/>
          <w:b/>
          <w:bCs/>
          <w:noProof/>
          <w:color w:val="1049BC"/>
          <w:sz w:val="18"/>
          <w:szCs w:val="18"/>
        </w:rPr>
        <w:t>swmb &gt;</w:t>
      </w:r>
      <w:r w:rsidRPr="00A606B0">
        <w:rPr>
          <w:noProof/>
          <w:color w:val="000000"/>
          <w:sz w:val="18"/>
          <w:szCs w:val="18"/>
        </w:rPr>
        <w:t xml:space="preserve"> </w:t>
      </w:r>
      <w:r w:rsidRPr="00A606B0">
        <w:rPr>
          <w:rFonts w:ascii="Verdana" w:hAnsi="Verdana" w:cs="Verdana"/>
          <w:b/>
          <w:bCs/>
          <w:noProof/>
          <w:color w:val="FB0007"/>
          <w:sz w:val="18"/>
          <w:szCs w:val="18"/>
        </w:rPr>
        <w:t>Logi</w:t>
      </w:r>
      <w:r w:rsidR="00375C32">
        <w:rPr>
          <w:rFonts w:ascii="Verdana" w:hAnsi="Verdana" w:cs="Verdana"/>
          <w:b/>
          <w:bCs/>
          <w:noProof/>
          <w:color w:val="FB0007"/>
          <w:sz w:val="18"/>
          <w:szCs w:val="18"/>
        </w:rPr>
        <w:t>n</w:t>
      </w:r>
    </w:p>
    <w:sectPr w:rsidR="006401CE" w:rsidRPr="00375C32">
      <w:footerReference w:type="even" r:id="rId16"/>
      <w:footerReference w:type="default" r:id="rId1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9816EE" w14:textId="77777777" w:rsidR="002F6398" w:rsidRDefault="002F6398">
      <w:r>
        <w:separator/>
      </w:r>
    </w:p>
  </w:endnote>
  <w:endnote w:type="continuationSeparator" w:id="0">
    <w:p w14:paraId="50049CB8" w14:textId="77777777" w:rsidR="002F6398" w:rsidRDefault="002F6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
    <w:altName w:val="MS Mincho"/>
    <w:panose1 w:val="020B0604020202020204"/>
    <w:charset w:val="80"/>
    <w:family w:val="auto"/>
    <w:notTrueType/>
    <w:pitch w:val="variable"/>
    <w:sig w:usb0="00000001" w:usb1="08070000" w:usb2="00000010" w:usb3="00000000" w:csb0="0002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C6988B" w14:textId="77777777" w:rsidR="00A061FE" w:rsidRDefault="00A061FE" w:rsidP="00A061FE">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4D6DD92" w14:textId="77777777" w:rsidR="00A061FE" w:rsidRDefault="00A061FE" w:rsidP="00A061FE">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987F30" w14:textId="007442D2" w:rsidR="00A061FE" w:rsidRPr="00E31E1B" w:rsidRDefault="00A061FE" w:rsidP="00A061FE">
    <w:pPr>
      <w:pStyle w:val="Fuzeile"/>
      <w:framePr w:wrap="none" w:vAnchor="text" w:hAnchor="margin" w:xAlign="right" w:y="1"/>
      <w:rPr>
        <w:rStyle w:val="Seitenzahl"/>
        <w:rFonts w:ascii="Verdana" w:hAnsi="Verdana"/>
        <w:sz w:val="18"/>
      </w:rPr>
    </w:pPr>
    <w:r w:rsidRPr="00E31E1B">
      <w:rPr>
        <w:rStyle w:val="Seitenzahl"/>
        <w:rFonts w:ascii="Verdana" w:hAnsi="Verdana"/>
        <w:sz w:val="18"/>
      </w:rPr>
      <w:fldChar w:fldCharType="begin"/>
    </w:r>
    <w:r w:rsidRPr="00E31E1B">
      <w:rPr>
        <w:rStyle w:val="Seitenzahl"/>
        <w:rFonts w:ascii="Verdana" w:hAnsi="Verdana"/>
        <w:sz w:val="18"/>
      </w:rPr>
      <w:instrText xml:space="preserve">PAGE  </w:instrText>
    </w:r>
    <w:r w:rsidRPr="00E31E1B">
      <w:rPr>
        <w:rStyle w:val="Seitenzahl"/>
        <w:rFonts w:ascii="Verdana" w:hAnsi="Verdana"/>
        <w:sz w:val="18"/>
      </w:rPr>
      <w:fldChar w:fldCharType="separate"/>
    </w:r>
    <w:r w:rsidR="00C03C41">
      <w:rPr>
        <w:rStyle w:val="Seitenzahl"/>
        <w:rFonts w:ascii="Verdana" w:hAnsi="Verdana"/>
        <w:noProof/>
        <w:sz w:val="18"/>
      </w:rPr>
      <w:t>1</w:t>
    </w:r>
    <w:r w:rsidRPr="00E31E1B">
      <w:rPr>
        <w:rStyle w:val="Seitenzahl"/>
        <w:rFonts w:ascii="Verdana" w:hAnsi="Verdana"/>
        <w:sz w:val="18"/>
      </w:rPr>
      <w:fldChar w:fldCharType="end"/>
    </w:r>
  </w:p>
  <w:p w14:paraId="0154438F" w14:textId="77777777" w:rsidR="00A061FE" w:rsidRDefault="00A061FE" w:rsidP="00A061FE">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CF073F" w14:textId="77777777" w:rsidR="002F6398" w:rsidRDefault="002F6398">
      <w:r>
        <w:separator/>
      </w:r>
    </w:p>
  </w:footnote>
  <w:footnote w:type="continuationSeparator" w:id="0">
    <w:p w14:paraId="3774661A" w14:textId="77777777" w:rsidR="002F6398" w:rsidRDefault="002F63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removePersonalInformation/>
  <w:removeDateAndTim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6FF"/>
    <w:rsid w:val="00003E6D"/>
    <w:rsid w:val="00005CEA"/>
    <w:rsid w:val="00033908"/>
    <w:rsid w:val="00044404"/>
    <w:rsid w:val="0005004E"/>
    <w:rsid w:val="0007173C"/>
    <w:rsid w:val="0009088E"/>
    <w:rsid w:val="000B3B15"/>
    <w:rsid w:val="000D319E"/>
    <w:rsid w:val="000F1444"/>
    <w:rsid w:val="000F2CBC"/>
    <w:rsid w:val="00112991"/>
    <w:rsid w:val="00120473"/>
    <w:rsid w:val="0013627F"/>
    <w:rsid w:val="001410CB"/>
    <w:rsid w:val="001468B5"/>
    <w:rsid w:val="001658CA"/>
    <w:rsid w:val="001A23DC"/>
    <w:rsid w:val="001A3BB5"/>
    <w:rsid w:val="001A5EF5"/>
    <w:rsid w:val="001B24D4"/>
    <w:rsid w:val="001C0224"/>
    <w:rsid w:val="001E3BF9"/>
    <w:rsid w:val="001F7819"/>
    <w:rsid w:val="002010F6"/>
    <w:rsid w:val="00210C04"/>
    <w:rsid w:val="002156AF"/>
    <w:rsid w:val="00223883"/>
    <w:rsid w:val="00234FCE"/>
    <w:rsid w:val="00242B41"/>
    <w:rsid w:val="00290A03"/>
    <w:rsid w:val="002C4C42"/>
    <w:rsid w:val="002E0148"/>
    <w:rsid w:val="002E67EA"/>
    <w:rsid w:val="002F3513"/>
    <w:rsid w:val="002F6398"/>
    <w:rsid w:val="00300B99"/>
    <w:rsid w:val="00301A7B"/>
    <w:rsid w:val="00307D56"/>
    <w:rsid w:val="0031337B"/>
    <w:rsid w:val="003208E7"/>
    <w:rsid w:val="003306FF"/>
    <w:rsid w:val="00331B5E"/>
    <w:rsid w:val="00341983"/>
    <w:rsid w:val="00343C2A"/>
    <w:rsid w:val="0034617A"/>
    <w:rsid w:val="00375C32"/>
    <w:rsid w:val="00380589"/>
    <w:rsid w:val="003E1B64"/>
    <w:rsid w:val="003E3FB8"/>
    <w:rsid w:val="003E7BFF"/>
    <w:rsid w:val="003F57C2"/>
    <w:rsid w:val="00405A02"/>
    <w:rsid w:val="004347EB"/>
    <w:rsid w:val="004349D5"/>
    <w:rsid w:val="00434F56"/>
    <w:rsid w:val="00445BAE"/>
    <w:rsid w:val="00450023"/>
    <w:rsid w:val="00475EB2"/>
    <w:rsid w:val="00480A33"/>
    <w:rsid w:val="00492571"/>
    <w:rsid w:val="004A2570"/>
    <w:rsid w:val="004B2929"/>
    <w:rsid w:val="004C01B0"/>
    <w:rsid w:val="004C691B"/>
    <w:rsid w:val="004D128B"/>
    <w:rsid w:val="004E71DF"/>
    <w:rsid w:val="004F2B9E"/>
    <w:rsid w:val="004F44DF"/>
    <w:rsid w:val="004F510E"/>
    <w:rsid w:val="00525CF5"/>
    <w:rsid w:val="005323AD"/>
    <w:rsid w:val="00535F80"/>
    <w:rsid w:val="00537C16"/>
    <w:rsid w:val="00537E0F"/>
    <w:rsid w:val="00542364"/>
    <w:rsid w:val="00543A5B"/>
    <w:rsid w:val="0054591D"/>
    <w:rsid w:val="00567FB2"/>
    <w:rsid w:val="00572B82"/>
    <w:rsid w:val="00593AE5"/>
    <w:rsid w:val="00595414"/>
    <w:rsid w:val="005A0619"/>
    <w:rsid w:val="005B00A2"/>
    <w:rsid w:val="005B1484"/>
    <w:rsid w:val="005B5311"/>
    <w:rsid w:val="005E5882"/>
    <w:rsid w:val="005F6398"/>
    <w:rsid w:val="00606129"/>
    <w:rsid w:val="00616580"/>
    <w:rsid w:val="0062183E"/>
    <w:rsid w:val="006401CE"/>
    <w:rsid w:val="00661CA4"/>
    <w:rsid w:val="0068668D"/>
    <w:rsid w:val="006874C4"/>
    <w:rsid w:val="00687F07"/>
    <w:rsid w:val="006B274B"/>
    <w:rsid w:val="006D7D52"/>
    <w:rsid w:val="006E1598"/>
    <w:rsid w:val="006E655A"/>
    <w:rsid w:val="006F3263"/>
    <w:rsid w:val="006F4B18"/>
    <w:rsid w:val="00701FB4"/>
    <w:rsid w:val="00704D9F"/>
    <w:rsid w:val="0071294D"/>
    <w:rsid w:val="00713275"/>
    <w:rsid w:val="0071505C"/>
    <w:rsid w:val="00717001"/>
    <w:rsid w:val="00717BB4"/>
    <w:rsid w:val="007201CB"/>
    <w:rsid w:val="00722C23"/>
    <w:rsid w:val="00723E8B"/>
    <w:rsid w:val="0074482E"/>
    <w:rsid w:val="00752E30"/>
    <w:rsid w:val="007558F4"/>
    <w:rsid w:val="00760E35"/>
    <w:rsid w:val="00767065"/>
    <w:rsid w:val="0077142E"/>
    <w:rsid w:val="00787AAB"/>
    <w:rsid w:val="00787F59"/>
    <w:rsid w:val="007A4207"/>
    <w:rsid w:val="007F1690"/>
    <w:rsid w:val="0082565E"/>
    <w:rsid w:val="00843CDC"/>
    <w:rsid w:val="00861725"/>
    <w:rsid w:val="00864F54"/>
    <w:rsid w:val="008801A3"/>
    <w:rsid w:val="008912E8"/>
    <w:rsid w:val="008B2C72"/>
    <w:rsid w:val="008B73F9"/>
    <w:rsid w:val="008C3ADA"/>
    <w:rsid w:val="008D5AD3"/>
    <w:rsid w:val="008E5CAC"/>
    <w:rsid w:val="0091059E"/>
    <w:rsid w:val="009132E4"/>
    <w:rsid w:val="009340A7"/>
    <w:rsid w:val="00951C42"/>
    <w:rsid w:val="00951CAD"/>
    <w:rsid w:val="0095580C"/>
    <w:rsid w:val="00965D2F"/>
    <w:rsid w:val="00976D7E"/>
    <w:rsid w:val="009962AC"/>
    <w:rsid w:val="009A06A0"/>
    <w:rsid w:val="009A3A34"/>
    <w:rsid w:val="009A713C"/>
    <w:rsid w:val="009B594B"/>
    <w:rsid w:val="009C6008"/>
    <w:rsid w:val="009E0954"/>
    <w:rsid w:val="009E14A8"/>
    <w:rsid w:val="009E14CC"/>
    <w:rsid w:val="009E26B7"/>
    <w:rsid w:val="009E4B62"/>
    <w:rsid w:val="009F49E0"/>
    <w:rsid w:val="00A00645"/>
    <w:rsid w:val="00A054C3"/>
    <w:rsid w:val="00A061FE"/>
    <w:rsid w:val="00A12666"/>
    <w:rsid w:val="00A144A1"/>
    <w:rsid w:val="00A222C1"/>
    <w:rsid w:val="00A560C7"/>
    <w:rsid w:val="00A606B0"/>
    <w:rsid w:val="00A80EF8"/>
    <w:rsid w:val="00AA314A"/>
    <w:rsid w:val="00AC0B6D"/>
    <w:rsid w:val="00AC5FF0"/>
    <w:rsid w:val="00AC62CD"/>
    <w:rsid w:val="00AD1B5C"/>
    <w:rsid w:val="00B014F1"/>
    <w:rsid w:val="00B018E2"/>
    <w:rsid w:val="00B0278E"/>
    <w:rsid w:val="00B066AE"/>
    <w:rsid w:val="00B10979"/>
    <w:rsid w:val="00B26C4E"/>
    <w:rsid w:val="00B30C43"/>
    <w:rsid w:val="00B53869"/>
    <w:rsid w:val="00B63E59"/>
    <w:rsid w:val="00B760FF"/>
    <w:rsid w:val="00B8077E"/>
    <w:rsid w:val="00B80DB8"/>
    <w:rsid w:val="00B850A4"/>
    <w:rsid w:val="00BA6A1B"/>
    <w:rsid w:val="00BB107F"/>
    <w:rsid w:val="00BB25CE"/>
    <w:rsid w:val="00BB7340"/>
    <w:rsid w:val="00BC5F87"/>
    <w:rsid w:val="00BC79A2"/>
    <w:rsid w:val="00BD1A66"/>
    <w:rsid w:val="00BD2A06"/>
    <w:rsid w:val="00BF258F"/>
    <w:rsid w:val="00C03C41"/>
    <w:rsid w:val="00C047C9"/>
    <w:rsid w:val="00C1764F"/>
    <w:rsid w:val="00C22DF9"/>
    <w:rsid w:val="00C24870"/>
    <w:rsid w:val="00C26734"/>
    <w:rsid w:val="00C30F08"/>
    <w:rsid w:val="00C32140"/>
    <w:rsid w:val="00C4606D"/>
    <w:rsid w:val="00C5144F"/>
    <w:rsid w:val="00C53CB1"/>
    <w:rsid w:val="00C66578"/>
    <w:rsid w:val="00C721AE"/>
    <w:rsid w:val="00C72225"/>
    <w:rsid w:val="00C80B75"/>
    <w:rsid w:val="00C83749"/>
    <w:rsid w:val="00CB1BDB"/>
    <w:rsid w:val="00CB216F"/>
    <w:rsid w:val="00CC10AD"/>
    <w:rsid w:val="00CD6BBF"/>
    <w:rsid w:val="00CD7542"/>
    <w:rsid w:val="00CE6A50"/>
    <w:rsid w:val="00CE78BB"/>
    <w:rsid w:val="00CF16EB"/>
    <w:rsid w:val="00CF5E46"/>
    <w:rsid w:val="00D023F4"/>
    <w:rsid w:val="00D1003B"/>
    <w:rsid w:val="00D34CF1"/>
    <w:rsid w:val="00DA310C"/>
    <w:rsid w:val="00DB0265"/>
    <w:rsid w:val="00DE74C0"/>
    <w:rsid w:val="00DF2D89"/>
    <w:rsid w:val="00E0090A"/>
    <w:rsid w:val="00E067A8"/>
    <w:rsid w:val="00E26793"/>
    <w:rsid w:val="00E27151"/>
    <w:rsid w:val="00E75FCB"/>
    <w:rsid w:val="00EA4DDA"/>
    <w:rsid w:val="00EA6B52"/>
    <w:rsid w:val="00EA7A22"/>
    <w:rsid w:val="00EB7BB4"/>
    <w:rsid w:val="00ED097E"/>
    <w:rsid w:val="00ED4488"/>
    <w:rsid w:val="00EF19AB"/>
    <w:rsid w:val="00F1344C"/>
    <w:rsid w:val="00F16765"/>
    <w:rsid w:val="00F368A4"/>
    <w:rsid w:val="00F9292F"/>
    <w:rsid w:val="00FC2754"/>
    <w:rsid w:val="00FC6A8A"/>
    <w:rsid w:val="00FE452A"/>
    <w:rsid w:val="00FE47CA"/>
    <w:rsid w:val="00FF3B88"/>
  </w:rsids>
  <m:mathPr>
    <m:mathFont m:val="Cambria Math"/>
    <m:brkBin m:val="before"/>
    <m:brkBinSub m:val="--"/>
    <m:smallFrac m:val="0"/>
    <m:dispDef/>
    <m:lMargin m:val="0"/>
    <m:rMargin m:val="0"/>
    <m:defJc m:val="centerGroup"/>
    <m:wrapIndent m:val="1440"/>
    <m:intLim m:val="subSup"/>
    <m:naryLim m:val="undOvr"/>
  </m:mathPr>
  <w:themeFontLang w:val="de-CH"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120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3306FF"/>
    <w:rPr>
      <w:rFonts w:ascii="Calibri" w:hAnsi="Calibri" w:cs="Times New Roman"/>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3306FF"/>
    <w:rPr>
      <w:color w:val="0000FF"/>
      <w:u w:val="single"/>
    </w:rPr>
  </w:style>
  <w:style w:type="paragraph" w:styleId="NurText">
    <w:name w:val="Plain Text"/>
    <w:basedOn w:val="Standard"/>
    <w:link w:val="NurTextZchn"/>
    <w:uiPriority w:val="99"/>
    <w:unhideWhenUsed/>
    <w:rsid w:val="003306FF"/>
    <w:rPr>
      <w:rFonts w:cstheme="minorBidi"/>
      <w:szCs w:val="21"/>
    </w:rPr>
  </w:style>
  <w:style w:type="character" w:customStyle="1" w:styleId="NurTextZchn">
    <w:name w:val="Nur Text Zchn"/>
    <w:basedOn w:val="Absatz-Standardschriftart"/>
    <w:link w:val="NurText"/>
    <w:uiPriority w:val="99"/>
    <w:rsid w:val="003306FF"/>
    <w:rPr>
      <w:rFonts w:ascii="Calibri" w:hAnsi="Calibri"/>
      <w:sz w:val="22"/>
      <w:szCs w:val="21"/>
    </w:rPr>
  </w:style>
  <w:style w:type="paragraph" w:styleId="Fuzeile">
    <w:name w:val="footer"/>
    <w:basedOn w:val="Standard"/>
    <w:link w:val="FuzeileZchn"/>
    <w:uiPriority w:val="99"/>
    <w:unhideWhenUsed/>
    <w:rsid w:val="003306FF"/>
    <w:pPr>
      <w:tabs>
        <w:tab w:val="center" w:pos="4536"/>
        <w:tab w:val="right" w:pos="9072"/>
      </w:tabs>
    </w:pPr>
  </w:style>
  <w:style w:type="character" w:customStyle="1" w:styleId="FuzeileZchn">
    <w:name w:val="Fußzeile Zchn"/>
    <w:basedOn w:val="Absatz-Standardschriftart"/>
    <w:link w:val="Fuzeile"/>
    <w:uiPriority w:val="99"/>
    <w:rsid w:val="003306FF"/>
    <w:rPr>
      <w:rFonts w:ascii="Calibri" w:hAnsi="Calibri" w:cs="Times New Roman"/>
      <w:sz w:val="22"/>
      <w:szCs w:val="22"/>
    </w:rPr>
  </w:style>
  <w:style w:type="character" w:styleId="Seitenzahl">
    <w:name w:val="page number"/>
    <w:basedOn w:val="Absatz-Standardschriftart"/>
    <w:uiPriority w:val="99"/>
    <w:semiHidden/>
    <w:unhideWhenUsed/>
    <w:rsid w:val="003306FF"/>
  </w:style>
  <w:style w:type="paragraph" w:styleId="Sprechblasentext">
    <w:name w:val="Balloon Text"/>
    <w:basedOn w:val="Standard"/>
    <w:link w:val="SprechblasentextZchn"/>
    <w:uiPriority w:val="99"/>
    <w:semiHidden/>
    <w:unhideWhenUsed/>
    <w:rsid w:val="003306FF"/>
    <w:rPr>
      <w:rFonts w:ascii="Times New Roman" w:hAnsi="Times New Roman"/>
      <w:sz w:val="18"/>
      <w:szCs w:val="18"/>
    </w:rPr>
  </w:style>
  <w:style w:type="character" w:customStyle="1" w:styleId="SprechblasentextZchn">
    <w:name w:val="Sprechblasentext Zchn"/>
    <w:basedOn w:val="Absatz-Standardschriftart"/>
    <w:link w:val="Sprechblasentext"/>
    <w:uiPriority w:val="99"/>
    <w:semiHidden/>
    <w:rsid w:val="003306FF"/>
    <w:rPr>
      <w:rFonts w:ascii="Times New Roman" w:hAnsi="Times New Roman" w:cs="Times New Roman"/>
      <w:sz w:val="18"/>
      <w:szCs w:val="18"/>
    </w:rPr>
  </w:style>
  <w:style w:type="paragraph" w:customStyle="1" w:styleId="Lauftext">
    <w:name w:val="Lauftext"/>
    <w:basedOn w:val="Standard"/>
    <w:uiPriority w:val="99"/>
    <w:rsid w:val="00CF16EB"/>
    <w:pPr>
      <w:spacing w:line="260" w:lineRule="exact"/>
      <w:ind w:left="992" w:right="284"/>
    </w:pPr>
    <w:rPr>
      <w:rFonts w:ascii="Verdana" w:eastAsia="Times New Roman" w:hAnsi="Verdana"/>
      <w:sz w:val="18"/>
      <w:szCs w:val="20"/>
      <w:lang w:eastAsia="de-DE"/>
    </w:rPr>
  </w:style>
  <w:style w:type="paragraph" w:customStyle="1" w:styleId="Standa1">
    <w:name w:val="Standa1"/>
    <w:uiPriority w:val="99"/>
    <w:rsid w:val="00CF16EB"/>
    <w:rPr>
      <w:rFonts w:ascii="Cambria" w:eastAsia="Cambria" w:hAnsi="Cambria" w:cs="Times New Roman"/>
      <w:szCs w:val="20"/>
      <w:lang w:bidi="en-US"/>
    </w:rPr>
  </w:style>
  <w:style w:type="character" w:styleId="Kommentarzeichen">
    <w:name w:val="annotation reference"/>
    <w:basedOn w:val="Absatz-Standardschriftart"/>
    <w:uiPriority w:val="99"/>
    <w:semiHidden/>
    <w:unhideWhenUsed/>
    <w:rsid w:val="00CF16EB"/>
    <w:rPr>
      <w:sz w:val="16"/>
      <w:szCs w:val="16"/>
    </w:rPr>
  </w:style>
  <w:style w:type="paragraph" w:styleId="Kommentartext">
    <w:name w:val="annotation text"/>
    <w:basedOn w:val="Standard"/>
    <w:link w:val="KommentartextZchn"/>
    <w:uiPriority w:val="99"/>
    <w:semiHidden/>
    <w:unhideWhenUsed/>
    <w:rsid w:val="00CF16EB"/>
    <w:rPr>
      <w:sz w:val="20"/>
      <w:szCs w:val="20"/>
    </w:rPr>
  </w:style>
  <w:style w:type="character" w:customStyle="1" w:styleId="KommentartextZchn">
    <w:name w:val="Kommentartext Zchn"/>
    <w:basedOn w:val="Absatz-Standardschriftart"/>
    <w:link w:val="Kommentartext"/>
    <w:uiPriority w:val="99"/>
    <w:semiHidden/>
    <w:rsid w:val="00CF16EB"/>
    <w:rPr>
      <w:rFonts w:ascii="Calibri" w:hAnsi="Calibri" w:cs="Times New Roman"/>
      <w:sz w:val="20"/>
      <w:szCs w:val="20"/>
    </w:rPr>
  </w:style>
  <w:style w:type="paragraph" w:styleId="Kommentarthema">
    <w:name w:val="annotation subject"/>
    <w:basedOn w:val="Kommentartext"/>
    <w:next w:val="Kommentartext"/>
    <w:link w:val="KommentarthemaZchn"/>
    <w:uiPriority w:val="99"/>
    <w:semiHidden/>
    <w:unhideWhenUsed/>
    <w:rsid w:val="00CF16EB"/>
    <w:rPr>
      <w:b/>
      <w:bCs/>
    </w:rPr>
  </w:style>
  <w:style w:type="character" w:customStyle="1" w:styleId="KommentarthemaZchn">
    <w:name w:val="Kommentarthema Zchn"/>
    <w:basedOn w:val="KommentartextZchn"/>
    <w:link w:val="Kommentarthema"/>
    <w:uiPriority w:val="99"/>
    <w:semiHidden/>
    <w:rsid w:val="00CF16EB"/>
    <w:rPr>
      <w:rFonts w:ascii="Calibri" w:hAnsi="Calibri" w:cs="Times New Roman"/>
      <w:b/>
      <w:bCs/>
      <w:sz w:val="20"/>
      <w:szCs w:val="20"/>
    </w:rPr>
  </w:style>
  <w:style w:type="character" w:customStyle="1" w:styleId="NichtaufgelsteErwhnung1">
    <w:name w:val="Nicht aufgelöste Erwähnung1"/>
    <w:basedOn w:val="Absatz-Standardschriftart"/>
    <w:uiPriority w:val="99"/>
    <w:semiHidden/>
    <w:unhideWhenUsed/>
    <w:rsid w:val="0062183E"/>
    <w:rPr>
      <w:color w:val="605E5C"/>
      <w:shd w:val="clear" w:color="auto" w:fill="E1DFDD"/>
    </w:rPr>
  </w:style>
  <w:style w:type="character" w:styleId="BesuchterLink">
    <w:name w:val="FollowedHyperlink"/>
    <w:basedOn w:val="Absatz-Standardschriftart"/>
    <w:uiPriority w:val="99"/>
    <w:semiHidden/>
    <w:unhideWhenUsed/>
    <w:rsid w:val="00BB7340"/>
    <w:rPr>
      <w:color w:val="954F72" w:themeColor="followedHyperlink"/>
      <w:u w:val="single"/>
    </w:rPr>
  </w:style>
  <w:style w:type="paragraph" w:styleId="berarbeitung">
    <w:name w:val="Revision"/>
    <w:hidden/>
    <w:uiPriority w:val="99"/>
    <w:semiHidden/>
    <w:rsid w:val="00F368A4"/>
    <w:rPr>
      <w:rFonts w:ascii="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399474">
      <w:bodyDiv w:val="1"/>
      <w:marLeft w:val="0"/>
      <w:marRight w:val="0"/>
      <w:marTop w:val="0"/>
      <w:marBottom w:val="0"/>
      <w:divBdr>
        <w:top w:val="none" w:sz="0" w:space="0" w:color="auto"/>
        <w:left w:val="none" w:sz="0" w:space="0" w:color="auto"/>
        <w:bottom w:val="none" w:sz="0" w:space="0" w:color="auto"/>
        <w:right w:val="none" w:sz="0" w:space="0" w:color="auto"/>
      </w:divBdr>
      <w:divsChild>
        <w:div w:id="631793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2068061">
              <w:marLeft w:val="0"/>
              <w:marRight w:val="0"/>
              <w:marTop w:val="0"/>
              <w:marBottom w:val="0"/>
              <w:divBdr>
                <w:top w:val="none" w:sz="0" w:space="0" w:color="auto"/>
                <w:left w:val="none" w:sz="0" w:space="0" w:color="auto"/>
                <w:bottom w:val="none" w:sz="0" w:space="0" w:color="auto"/>
                <w:right w:val="none" w:sz="0" w:space="0" w:color="auto"/>
              </w:divBdr>
              <w:divsChild>
                <w:div w:id="1334644779">
                  <w:marLeft w:val="0"/>
                  <w:marRight w:val="0"/>
                  <w:marTop w:val="0"/>
                  <w:marBottom w:val="0"/>
                  <w:divBdr>
                    <w:top w:val="none" w:sz="0" w:space="0" w:color="auto"/>
                    <w:left w:val="none" w:sz="0" w:space="0" w:color="auto"/>
                    <w:bottom w:val="none" w:sz="0" w:space="0" w:color="auto"/>
                    <w:right w:val="none" w:sz="0" w:space="0" w:color="auto"/>
                  </w:divBdr>
                  <w:divsChild>
                    <w:div w:id="24873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44982">
      <w:bodyDiv w:val="1"/>
      <w:marLeft w:val="0"/>
      <w:marRight w:val="0"/>
      <w:marTop w:val="0"/>
      <w:marBottom w:val="0"/>
      <w:divBdr>
        <w:top w:val="none" w:sz="0" w:space="0" w:color="auto"/>
        <w:left w:val="none" w:sz="0" w:space="0" w:color="auto"/>
        <w:bottom w:val="none" w:sz="0" w:space="0" w:color="auto"/>
        <w:right w:val="none" w:sz="0" w:space="0" w:color="auto"/>
      </w:divBdr>
    </w:div>
    <w:div w:id="1365449642">
      <w:bodyDiv w:val="1"/>
      <w:marLeft w:val="0"/>
      <w:marRight w:val="0"/>
      <w:marTop w:val="0"/>
      <w:marBottom w:val="0"/>
      <w:divBdr>
        <w:top w:val="none" w:sz="0" w:space="0" w:color="auto"/>
        <w:left w:val="none" w:sz="0" w:space="0" w:color="auto"/>
        <w:bottom w:val="none" w:sz="0" w:space="0" w:color="auto"/>
        <w:right w:val="none" w:sz="0" w:space="0" w:color="auto"/>
      </w:divBdr>
      <w:divsChild>
        <w:div w:id="582376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081843">
              <w:marLeft w:val="0"/>
              <w:marRight w:val="0"/>
              <w:marTop w:val="0"/>
              <w:marBottom w:val="0"/>
              <w:divBdr>
                <w:top w:val="none" w:sz="0" w:space="0" w:color="auto"/>
                <w:left w:val="none" w:sz="0" w:space="0" w:color="auto"/>
                <w:bottom w:val="none" w:sz="0" w:space="0" w:color="auto"/>
                <w:right w:val="none" w:sz="0" w:space="0" w:color="auto"/>
              </w:divBdr>
              <w:divsChild>
                <w:div w:id="1816988459">
                  <w:marLeft w:val="0"/>
                  <w:marRight w:val="0"/>
                  <w:marTop w:val="0"/>
                  <w:marBottom w:val="0"/>
                  <w:divBdr>
                    <w:top w:val="none" w:sz="0" w:space="0" w:color="auto"/>
                    <w:left w:val="none" w:sz="0" w:space="0" w:color="auto"/>
                    <w:bottom w:val="none" w:sz="0" w:space="0" w:color="auto"/>
                    <w:right w:val="none" w:sz="0" w:space="0" w:color="auto"/>
                  </w:divBdr>
                  <w:divsChild>
                    <w:div w:id="64069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227247">
      <w:bodyDiv w:val="1"/>
      <w:marLeft w:val="0"/>
      <w:marRight w:val="0"/>
      <w:marTop w:val="0"/>
      <w:marBottom w:val="0"/>
      <w:divBdr>
        <w:top w:val="none" w:sz="0" w:space="0" w:color="auto"/>
        <w:left w:val="none" w:sz="0" w:space="0" w:color="auto"/>
        <w:bottom w:val="none" w:sz="0" w:space="0" w:color="auto"/>
        <w:right w:val="none" w:sz="0" w:space="0" w:color="auto"/>
      </w:divBdr>
    </w:div>
    <w:div w:id="1424885199">
      <w:bodyDiv w:val="1"/>
      <w:marLeft w:val="0"/>
      <w:marRight w:val="0"/>
      <w:marTop w:val="0"/>
      <w:marBottom w:val="0"/>
      <w:divBdr>
        <w:top w:val="none" w:sz="0" w:space="0" w:color="auto"/>
        <w:left w:val="none" w:sz="0" w:space="0" w:color="auto"/>
        <w:bottom w:val="none" w:sz="0" w:space="0" w:color="auto"/>
        <w:right w:val="none" w:sz="0" w:space="0" w:color="auto"/>
      </w:divBdr>
      <w:divsChild>
        <w:div w:id="4431125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4280308">
              <w:marLeft w:val="0"/>
              <w:marRight w:val="0"/>
              <w:marTop w:val="0"/>
              <w:marBottom w:val="0"/>
              <w:divBdr>
                <w:top w:val="none" w:sz="0" w:space="0" w:color="auto"/>
                <w:left w:val="none" w:sz="0" w:space="0" w:color="auto"/>
                <w:bottom w:val="none" w:sz="0" w:space="0" w:color="auto"/>
                <w:right w:val="none" w:sz="0" w:space="0" w:color="auto"/>
              </w:divBdr>
              <w:divsChild>
                <w:div w:id="2128353546">
                  <w:marLeft w:val="0"/>
                  <w:marRight w:val="0"/>
                  <w:marTop w:val="0"/>
                  <w:marBottom w:val="0"/>
                  <w:divBdr>
                    <w:top w:val="none" w:sz="0" w:space="0" w:color="auto"/>
                    <w:left w:val="none" w:sz="0" w:space="0" w:color="auto"/>
                    <w:bottom w:val="none" w:sz="0" w:space="0" w:color="auto"/>
                    <w:right w:val="none" w:sz="0" w:space="0" w:color="auto"/>
                  </w:divBdr>
                  <w:divsChild>
                    <w:div w:id="139219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016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wikipedia.org/wiki/Neue_Sachlichkeit_(Kunst)" TargetMode="External"/><Relationship Id="rId13" Type="http://schemas.openxmlformats.org/officeDocument/2006/relationships/hyperlink" Target="mailto:sina@swm-basel.ch"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wmb.museum/" TargetMode="External"/><Relationship Id="rId12" Type="http://schemas.openxmlformats.org/officeDocument/2006/relationships/hyperlink" Target="https://de.wikipedia.org/wiki/Basler_Fasnacht"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e.wikipedia.org/wiki/M&#252;nsterplatz_(Basel)" TargetMode="External"/><Relationship Id="rId5" Type="http://schemas.openxmlformats.org/officeDocument/2006/relationships/footnotes" Target="footnotes.xml"/><Relationship Id="rId15" Type="http://schemas.openxmlformats.org/officeDocument/2006/relationships/hyperlink" Target="http://www.swmb.museum/" TargetMode="External"/><Relationship Id="rId10" Type="http://schemas.openxmlformats.org/officeDocument/2006/relationships/hyperlink" Target="https://de.wikipedia.org/w/index.php?title=Heinrich_M&#252;ller_(Maler)&amp;action=edit&amp;redlink=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e.wikipedia.org/wiki/Magischer_Realismus" TargetMode="External"/><Relationship Id="rId14" Type="http://schemas.openxmlformats.org/officeDocument/2006/relationships/hyperlink" Target="http://www.swmb.museu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A8A35-07CE-AA4C-B80D-80F14BDEA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4681</Words>
  <Characters>29491</Characters>
  <Application>Microsoft Office Word</Application>
  <DocSecurity>0</DocSecurity>
  <Lines>245</Lines>
  <Paragraphs>68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2020-02-18T10:29:00Z</dcterms:created>
  <dcterms:modified xsi:type="dcterms:W3CDTF">2020-02-18T10:30:00Z</dcterms:modified>
</cp:coreProperties>
</file>