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1CA3A2" w14:textId="29809666" w:rsidR="00C14F97" w:rsidRPr="006F7EFA" w:rsidRDefault="00C14F97" w:rsidP="006F7EFA">
      <w:pPr>
        <w:spacing w:after="0"/>
        <w:rPr>
          <w:rFonts w:ascii="Verdana" w:hAnsi="Verdana"/>
          <w:b/>
          <w:bCs/>
          <w:lang w:val="fr-CH"/>
        </w:rPr>
      </w:pPr>
      <w:r>
        <w:rPr>
          <w:rFonts w:ascii="Verdana" w:hAnsi="Verdana"/>
          <w:b/>
          <w:bCs/>
          <w:noProof/>
          <w:sz w:val="18"/>
          <w:szCs w:val="18"/>
          <w:lang w:eastAsia="de-CH"/>
        </w:rPr>
        <w:drawing>
          <wp:anchor distT="0" distB="0" distL="114300" distR="114300" simplePos="0" relativeHeight="251659264" behindDoc="1" locked="0" layoutInCell="1" allowOverlap="1" wp14:anchorId="5272BEE6" wp14:editId="10FC789F">
            <wp:simplePos x="0" y="0"/>
            <wp:positionH relativeFrom="column">
              <wp:posOffset>-201930</wp:posOffset>
            </wp:positionH>
            <wp:positionV relativeFrom="paragraph">
              <wp:posOffset>-856615</wp:posOffset>
            </wp:positionV>
            <wp:extent cx="2869200" cy="1065600"/>
            <wp:effectExtent l="0" t="0" r="1270" b="127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200" cy="106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D62EEC" w14:textId="77777777" w:rsidR="006F7EFA" w:rsidRDefault="006F7EFA" w:rsidP="00634AD8">
      <w:pPr>
        <w:spacing w:after="0" w:line="360" w:lineRule="auto"/>
        <w:rPr>
          <w:rFonts w:ascii="Verdana" w:hAnsi="Verdana"/>
          <w:b/>
          <w:bCs/>
          <w:lang w:val="fr-CH"/>
        </w:rPr>
      </w:pPr>
    </w:p>
    <w:p w14:paraId="70A0AEC1" w14:textId="1481F665" w:rsidR="00B85C3A" w:rsidRPr="001A5B8B" w:rsidRDefault="00B85C3A" w:rsidP="00634AD8">
      <w:pPr>
        <w:spacing w:after="0" w:line="360" w:lineRule="auto"/>
        <w:rPr>
          <w:rFonts w:ascii="Verdana" w:hAnsi="Verdana"/>
          <w:b/>
          <w:bCs/>
          <w:lang w:val="fr-CH"/>
        </w:rPr>
      </w:pPr>
      <w:r w:rsidRPr="001A5B8B">
        <w:rPr>
          <w:rFonts w:ascii="Verdana" w:hAnsi="Verdana"/>
          <w:b/>
          <w:bCs/>
          <w:lang w:val="fr-CH"/>
        </w:rPr>
        <w:t xml:space="preserve">HO </w:t>
      </w:r>
      <w:proofErr w:type="spellStart"/>
      <w:r w:rsidRPr="001A5B8B">
        <w:rPr>
          <w:rFonts w:ascii="Verdana" w:hAnsi="Verdana"/>
          <w:b/>
          <w:bCs/>
          <w:lang w:val="fr-CH"/>
        </w:rPr>
        <w:t>HO</w:t>
      </w:r>
      <w:proofErr w:type="spellEnd"/>
      <w:r w:rsidRPr="001A5B8B">
        <w:rPr>
          <w:rFonts w:ascii="Verdana" w:hAnsi="Verdana"/>
          <w:b/>
          <w:bCs/>
          <w:lang w:val="fr-CH"/>
        </w:rPr>
        <w:t xml:space="preserve"> </w:t>
      </w:r>
      <w:proofErr w:type="spellStart"/>
      <w:r w:rsidRPr="001A5B8B">
        <w:rPr>
          <w:rFonts w:ascii="Verdana" w:hAnsi="Verdana"/>
          <w:b/>
          <w:bCs/>
          <w:lang w:val="fr-CH"/>
        </w:rPr>
        <w:t>HO</w:t>
      </w:r>
      <w:proofErr w:type="spellEnd"/>
    </w:p>
    <w:p w14:paraId="21033D24" w14:textId="77777777" w:rsidR="003C369E" w:rsidRPr="00D40E5B" w:rsidRDefault="003C369E" w:rsidP="00634AD8">
      <w:pPr>
        <w:spacing w:after="0" w:line="360" w:lineRule="auto"/>
        <w:rPr>
          <w:rFonts w:ascii="Verdana" w:hAnsi="Verdana"/>
          <w:b/>
          <w:bCs/>
          <w:lang w:val="fr-FR"/>
        </w:rPr>
      </w:pPr>
      <w:r w:rsidRPr="001A5B8B">
        <w:rPr>
          <w:rFonts w:ascii="Verdana" w:hAnsi="Verdana"/>
          <w:b/>
          <w:bCs/>
          <w:lang w:val="fr-CH"/>
        </w:rPr>
        <w:t>De Saint Nicolas à Santa Claus</w:t>
      </w:r>
    </w:p>
    <w:p w14:paraId="0F5CB8D2" w14:textId="60DA32A4" w:rsidR="00B85C3A" w:rsidRPr="00D40E5B" w:rsidRDefault="00A971D8" w:rsidP="00634AD8">
      <w:pPr>
        <w:spacing w:after="0" w:line="360" w:lineRule="auto"/>
        <w:rPr>
          <w:rFonts w:ascii="Verdana" w:hAnsi="Verdana"/>
          <w:b/>
          <w:bCs/>
          <w:lang w:val="fr-FR"/>
        </w:rPr>
      </w:pPr>
      <w:r>
        <w:rPr>
          <w:rFonts w:ascii="Verdana" w:hAnsi="Verdana"/>
          <w:b/>
          <w:bCs/>
          <w:lang w:val="fr-FR"/>
        </w:rPr>
        <w:t>0</w:t>
      </w:r>
      <w:r w:rsidR="00B85C3A" w:rsidRPr="00D40E5B">
        <w:rPr>
          <w:rFonts w:ascii="Verdana" w:hAnsi="Verdana"/>
          <w:b/>
          <w:bCs/>
          <w:lang w:val="fr-FR"/>
        </w:rPr>
        <w:t>6</w:t>
      </w:r>
      <w:r w:rsidR="00CF448F" w:rsidRPr="00D40E5B">
        <w:rPr>
          <w:rFonts w:ascii="Verdana" w:hAnsi="Verdana"/>
          <w:b/>
          <w:bCs/>
          <w:lang w:val="fr-FR"/>
        </w:rPr>
        <w:t>/</w:t>
      </w:r>
      <w:r w:rsidR="00B85C3A" w:rsidRPr="00D40E5B">
        <w:rPr>
          <w:rFonts w:ascii="Verdana" w:hAnsi="Verdana"/>
          <w:b/>
          <w:bCs/>
          <w:lang w:val="fr-FR"/>
        </w:rPr>
        <w:t>11</w:t>
      </w:r>
      <w:r w:rsidR="00CF448F" w:rsidRPr="00D40E5B">
        <w:rPr>
          <w:rFonts w:ascii="Verdana" w:hAnsi="Verdana"/>
          <w:b/>
          <w:bCs/>
          <w:lang w:val="fr-FR"/>
        </w:rPr>
        <w:t>/</w:t>
      </w:r>
      <w:r w:rsidR="00B85C3A" w:rsidRPr="00D40E5B">
        <w:rPr>
          <w:rFonts w:ascii="Verdana" w:hAnsi="Verdana"/>
          <w:b/>
          <w:bCs/>
          <w:lang w:val="fr-FR"/>
        </w:rPr>
        <w:t>2021 – 13</w:t>
      </w:r>
      <w:r w:rsidR="00CF448F" w:rsidRPr="00D40E5B">
        <w:rPr>
          <w:rFonts w:ascii="Verdana" w:hAnsi="Verdana"/>
          <w:b/>
          <w:bCs/>
          <w:lang w:val="fr-FR"/>
        </w:rPr>
        <w:t>/</w:t>
      </w:r>
      <w:r>
        <w:rPr>
          <w:rFonts w:ascii="Verdana" w:hAnsi="Verdana"/>
          <w:b/>
          <w:bCs/>
          <w:lang w:val="fr-FR"/>
        </w:rPr>
        <w:t>0</w:t>
      </w:r>
      <w:r w:rsidR="00B85C3A" w:rsidRPr="00D40E5B">
        <w:rPr>
          <w:rFonts w:ascii="Verdana" w:hAnsi="Verdana"/>
          <w:b/>
          <w:bCs/>
          <w:lang w:val="fr-FR"/>
        </w:rPr>
        <w:t>2</w:t>
      </w:r>
      <w:r w:rsidR="00CF448F" w:rsidRPr="00D40E5B">
        <w:rPr>
          <w:rFonts w:ascii="Verdana" w:hAnsi="Verdana"/>
          <w:b/>
          <w:bCs/>
          <w:lang w:val="fr-FR"/>
        </w:rPr>
        <w:t>/</w:t>
      </w:r>
      <w:r w:rsidR="00B85C3A" w:rsidRPr="00D40E5B">
        <w:rPr>
          <w:rFonts w:ascii="Verdana" w:hAnsi="Verdana"/>
          <w:b/>
          <w:bCs/>
          <w:lang w:val="fr-FR"/>
        </w:rPr>
        <w:t>2022</w:t>
      </w:r>
    </w:p>
    <w:p w14:paraId="73290835" w14:textId="77777777" w:rsidR="001A5B8B" w:rsidRPr="00C14F97" w:rsidRDefault="001A5B8B" w:rsidP="00634AD8">
      <w:pPr>
        <w:spacing w:after="0" w:line="360" w:lineRule="auto"/>
        <w:rPr>
          <w:rFonts w:ascii="Verdana" w:hAnsi="Verdana"/>
          <w:lang w:val="fr-CH"/>
        </w:rPr>
      </w:pPr>
    </w:p>
    <w:p w14:paraId="24F8B0FF" w14:textId="60459E75" w:rsidR="001E5849" w:rsidRPr="00C14F97" w:rsidRDefault="00CF448F" w:rsidP="005479E4">
      <w:pPr>
        <w:spacing w:line="360" w:lineRule="auto"/>
        <w:rPr>
          <w:rFonts w:ascii="Verdana" w:hAnsi="Verdana"/>
          <w:color w:val="000000" w:themeColor="text1"/>
          <w:sz w:val="18"/>
          <w:szCs w:val="18"/>
          <w:lang w:val="fr-CH"/>
        </w:rPr>
      </w:pPr>
      <w:r w:rsidRPr="00D40E5B">
        <w:rPr>
          <w:rFonts w:ascii="Verdana" w:hAnsi="Verdana"/>
          <w:sz w:val="18"/>
          <w:szCs w:val="18"/>
          <w:lang w:val="fr-FR"/>
        </w:rPr>
        <w:t>Comme</w:t>
      </w:r>
      <w:r w:rsidRPr="00C14F97">
        <w:rPr>
          <w:rFonts w:ascii="Verdana" w:hAnsi="Verdana"/>
          <w:sz w:val="18"/>
          <w:szCs w:val="18"/>
          <w:lang w:val="fr-CH"/>
        </w:rPr>
        <w:t xml:space="preserve"> tous les ans</w:t>
      </w:r>
      <w:r w:rsidR="000D08B9" w:rsidRPr="00C14F97">
        <w:rPr>
          <w:rFonts w:ascii="Verdana" w:hAnsi="Verdana"/>
          <w:sz w:val="18"/>
          <w:szCs w:val="18"/>
          <w:lang w:val="fr-CH"/>
        </w:rPr>
        <w:t xml:space="preserve">, le </w:t>
      </w:r>
      <w:proofErr w:type="spellStart"/>
      <w:r w:rsidR="000D08B9" w:rsidRPr="00C14F97">
        <w:rPr>
          <w:rFonts w:ascii="Verdana" w:hAnsi="Verdana"/>
          <w:sz w:val="18"/>
          <w:szCs w:val="18"/>
          <w:lang w:val="fr-CH"/>
        </w:rPr>
        <w:t>Spielzeug</w:t>
      </w:r>
      <w:proofErr w:type="spellEnd"/>
      <w:r w:rsidR="000D08B9" w:rsidRPr="00C14F97">
        <w:rPr>
          <w:rFonts w:ascii="Verdana" w:hAnsi="Verdana"/>
          <w:sz w:val="18"/>
          <w:szCs w:val="18"/>
          <w:lang w:val="fr-CH"/>
        </w:rPr>
        <w:t xml:space="preserve"> </w:t>
      </w:r>
      <w:proofErr w:type="spellStart"/>
      <w:r w:rsidR="000D08B9" w:rsidRPr="00C14F97">
        <w:rPr>
          <w:rFonts w:ascii="Verdana" w:hAnsi="Verdana"/>
          <w:sz w:val="18"/>
          <w:szCs w:val="18"/>
          <w:lang w:val="fr-CH"/>
        </w:rPr>
        <w:t>Welten</w:t>
      </w:r>
      <w:proofErr w:type="spellEnd"/>
      <w:r w:rsidR="000D08B9" w:rsidRPr="00C14F97">
        <w:rPr>
          <w:rFonts w:ascii="Verdana" w:hAnsi="Verdana"/>
          <w:sz w:val="18"/>
          <w:szCs w:val="18"/>
          <w:lang w:val="fr-CH"/>
        </w:rPr>
        <w:t xml:space="preserve"> Museum Basel consacre une place toute particulière à la période de l’Avent et se présente dans toute sa splendeur avec des vitrines décorées, une boutique réaménagée et une exposition de Noël. En 2021, l’exposition est consacrée à Saint</w:t>
      </w:r>
      <w:r w:rsidR="00636255" w:rsidRPr="00C14F97">
        <w:rPr>
          <w:rFonts w:ascii="Verdana" w:hAnsi="Verdana"/>
          <w:sz w:val="18"/>
          <w:szCs w:val="18"/>
          <w:lang w:val="fr-CH"/>
        </w:rPr>
        <w:t xml:space="preserve"> </w:t>
      </w:r>
      <w:r w:rsidR="000D08B9" w:rsidRPr="00C14F97">
        <w:rPr>
          <w:rFonts w:ascii="Verdana" w:hAnsi="Verdana"/>
          <w:sz w:val="18"/>
          <w:szCs w:val="18"/>
          <w:lang w:val="fr-CH"/>
        </w:rPr>
        <w:t xml:space="preserve">Nicolas et à son évolution </w:t>
      </w:r>
      <w:r w:rsidR="000D08B9" w:rsidRPr="00C14F97">
        <w:rPr>
          <w:rFonts w:ascii="Verdana" w:hAnsi="Verdana"/>
          <w:color w:val="000000" w:themeColor="text1"/>
          <w:sz w:val="18"/>
          <w:szCs w:val="18"/>
          <w:lang w:val="fr-CH"/>
        </w:rPr>
        <w:t xml:space="preserve">en </w:t>
      </w:r>
      <w:r w:rsidR="000D08B9" w:rsidRPr="00C14F97">
        <w:rPr>
          <w:rFonts w:ascii="Verdana" w:hAnsi="Verdana"/>
          <w:i/>
          <w:iCs/>
          <w:color w:val="000000" w:themeColor="text1"/>
          <w:sz w:val="18"/>
          <w:szCs w:val="18"/>
          <w:lang w:val="fr-CH"/>
        </w:rPr>
        <w:t>Santa Claus</w:t>
      </w:r>
      <w:r w:rsidR="007959C7" w:rsidRPr="00C14F97">
        <w:rPr>
          <w:rFonts w:ascii="Verdana" w:hAnsi="Verdana"/>
          <w:color w:val="000000" w:themeColor="text1"/>
          <w:sz w:val="18"/>
          <w:szCs w:val="18"/>
          <w:lang w:val="fr-CH"/>
        </w:rPr>
        <w:t>.</w:t>
      </w:r>
      <w:r w:rsidR="00B65239" w:rsidRPr="00C14F97">
        <w:rPr>
          <w:rFonts w:ascii="Verdana" w:hAnsi="Verdana"/>
          <w:color w:val="000000" w:themeColor="text1"/>
          <w:sz w:val="18"/>
          <w:szCs w:val="18"/>
          <w:lang w:val="fr-CH"/>
        </w:rPr>
        <w:t xml:space="preserve"> </w:t>
      </w:r>
    </w:p>
    <w:p w14:paraId="68B5AD3F" w14:textId="1455B859" w:rsidR="001E5849" w:rsidRPr="00C14F97" w:rsidRDefault="00CE0D2E" w:rsidP="005479E4">
      <w:pPr>
        <w:spacing w:line="360" w:lineRule="auto"/>
        <w:rPr>
          <w:rFonts w:ascii="Verdana" w:hAnsi="Verdana"/>
          <w:color w:val="000000" w:themeColor="text1"/>
          <w:sz w:val="18"/>
          <w:szCs w:val="18"/>
          <w:lang w:val="fr-CH"/>
        </w:rPr>
      </w:pPr>
      <w:r w:rsidRPr="00C14F97">
        <w:rPr>
          <w:rFonts w:ascii="Verdana" w:hAnsi="Verdana"/>
          <w:color w:val="000000" w:themeColor="text1"/>
          <w:sz w:val="18"/>
          <w:szCs w:val="18"/>
          <w:lang w:val="fr-CH"/>
        </w:rPr>
        <w:t xml:space="preserve">L’exposition présente Saint Nicolas sous de multiples formes et </w:t>
      </w:r>
      <w:r w:rsidR="0019138C" w:rsidRPr="00C14F97">
        <w:rPr>
          <w:rFonts w:ascii="Verdana" w:hAnsi="Verdana"/>
          <w:color w:val="000000" w:themeColor="text1"/>
          <w:sz w:val="18"/>
          <w:szCs w:val="18"/>
          <w:lang w:val="fr-CH"/>
        </w:rPr>
        <w:t>couleurs :</w:t>
      </w:r>
      <w:r w:rsidRPr="00C14F97">
        <w:rPr>
          <w:rFonts w:ascii="Verdana" w:hAnsi="Verdana"/>
          <w:color w:val="000000" w:themeColor="text1"/>
          <w:sz w:val="18"/>
          <w:szCs w:val="18"/>
          <w:lang w:val="fr-CH"/>
        </w:rPr>
        <w:t xml:space="preserve"> tantôt son manteau rouge rappelle l’évêque des origines, tantôt l’habit est vert, marron ou bleu avec de la fourrure blanche, comme en Russie pour le </w:t>
      </w:r>
      <w:r w:rsidRPr="00C14F97">
        <w:rPr>
          <w:rFonts w:ascii="Verdana" w:hAnsi="Verdana"/>
          <w:i/>
          <w:iCs/>
          <w:color w:val="000000" w:themeColor="text1"/>
          <w:sz w:val="18"/>
          <w:szCs w:val="18"/>
          <w:lang w:val="fr-CH"/>
        </w:rPr>
        <w:t>Grand-Père Gel</w:t>
      </w:r>
      <w:r w:rsidRPr="00C14F97">
        <w:rPr>
          <w:rFonts w:ascii="Verdana" w:hAnsi="Verdana"/>
          <w:color w:val="000000" w:themeColor="text1"/>
          <w:sz w:val="18"/>
          <w:szCs w:val="18"/>
          <w:lang w:val="fr-CH"/>
        </w:rPr>
        <w:t xml:space="preserve">. On pourra admirer des décorations de Noël victoriennes avec des Santa arrivant en montgolfière ou en zeppelin, ainsi que des bonbonnières de Noël qui renferment </w:t>
      </w:r>
      <w:r w:rsidR="003D542E">
        <w:rPr>
          <w:rFonts w:ascii="Verdana" w:hAnsi="Verdana"/>
          <w:color w:val="000000" w:themeColor="text1"/>
          <w:sz w:val="18"/>
          <w:szCs w:val="18"/>
          <w:lang w:val="fr-CH"/>
        </w:rPr>
        <w:t xml:space="preserve">des friandises </w:t>
      </w:r>
      <w:r w:rsidR="00BB1DF2">
        <w:rPr>
          <w:rFonts w:ascii="Verdana" w:hAnsi="Verdana"/>
          <w:color w:val="000000" w:themeColor="text1"/>
          <w:sz w:val="18"/>
          <w:szCs w:val="18"/>
          <w:lang w:val="fr-CH"/>
        </w:rPr>
        <w:t>surprises</w:t>
      </w:r>
      <w:r w:rsidRPr="00C14F97">
        <w:rPr>
          <w:rFonts w:ascii="Verdana" w:hAnsi="Verdana"/>
          <w:color w:val="000000" w:themeColor="text1"/>
          <w:sz w:val="18"/>
          <w:szCs w:val="18"/>
          <w:lang w:val="fr-CH"/>
        </w:rPr>
        <w:t>.</w:t>
      </w:r>
      <w:r w:rsidR="001E5849" w:rsidRPr="00C14F97">
        <w:rPr>
          <w:rFonts w:ascii="Verdana" w:hAnsi="Verdana"/>
          <w:color w:val="000000" w:themeColor="text1"/>
          <w:sz w:val="18"/>
          <w:szCs w:val="18"/>
          <w:lang w:val="fr-CH"/>
        </w:rPr>
        <w:t xml:space="preserve"> </w:t>
      </w:r>
      <w:r w:rsidRPr="00C14F97">
        <w:rPr>
          <w:rFonts w:ascii="Verdana" w:hAnsi="Verdana"/>
          <w:color w:val="000000" w:themeColor="text1"/>
          <w:sz w:val="18"/>
          <w:szCs w:val="18"/>
          <w:lang w:val="fr-CH"/>
        </w:rPr>
        <w:t xml:space="preserve">Les jeunes visiteurs peuvent intégrer leur poème sur Saint Nicolas à l’exposition et recevront </w:t>
      </w:r>
      <w:r w:rsidR="00444F43" w:rsidRPr="00C14F97">
        <w:rPr>
          <w:rFonts w:ascii="Verdana" w:hAnsi="Verdana"/>
          <w:color w:val="000000" w:themeColor="text1"/>
          <w:sz w:val="18"/>
          <w:szCs w:val="18"/>
          <w:lang w:val="fr-CH"/>
        </w:rPr>
        <w:t>une feuille de coloriage et de jeux</w:t>
      </w:r>
      <w:r w:rsidRPr="00C14F97">
        <w:rPr>
          <w:rFonts w:ascii="Verdana" w:hAnsi="Verdana"/>
          <w:color w:val="000000" w:themeColor="text1"/>
          <w:sz w:val="18"/>
          <w:szCs w:val="18"/>
          <w:lang w:val="fr-CH"/>
        </w:rPr>
        <w:t xml:space="preserve">. Et le 6 décembre, bien sûr, </w:t>
      </w:r>
      <w:proofErr w:type="spellStart"/>
      <w:r w:rsidR="00CF448F" w:rsidRPr="00C14F97">
        <w:rPr>
          <w:rFonts w:ascii="Verdana" w:hAnsi="Verdana"/>
          <w:i/>
          <w:iCs/>
          <w:color w:val="000000" w:themeColor="text1"/>
          <w:sz w:val="18"/>
          <w:szCs w:val="18"/>
          <w:lang w:val="fr-CH"/>
        </w:rPr>
        <w:t>Santiglaus</w:t>
      </w:r>
      <w:proofErr w:type="spellEnd"/>
      <w:r w:rsidR="00CF448F" w:rsidRPr="00C241F2">
        <w:rPr>
          <w:rFonts w:ascii="Verdana" w:hAnsi="Verdana"/>
          <w:color w:val="000000" w:themeColor="text1"/>
          <w:sz w:val="18"/>
          <w:szCs w:val="18"/>
          <w:lang w:val="fr-CH"/>
        </w:rPr>
        <w:t xml:space="preserve"> </w:t>
      </w:r>
      <w:r w:rsidRPr="00C14F97">
        <w:rPr>
          <w:rFonts w:ascii="Verdana" w:hAnsi="Verdana"/>
          <w:color w:val="000000" w:themeColor="text1"/>
          <w:sz w:val="18"/>
          <w:szCs w:val="18"/>
          <w:lang w:val="fr-CH"/>
        </w:rPr>
        <w:t>en personne accueillera nos jeunes invités</w:t>
      </w:r>
      <w:r w:rsidR="00A22E3A" w:rsidRPr="00C14F97">
        <w:rPr>
          <w:rFonts w:ascii="Verdana" w:hAnsi="Verdana"/>
          <w:color w:val="000000" w:themeColor="text1"/>
          <w:sz w:val="18"/>
          <w:szCs w:val="18"/>
          <w:lang w:val="fr-CH"/>
        </w:rPr>
        <w:t>.</w:t>
      </w:r>
    </w:p>
    <w:p w14:paraId="732AFA8C" w14:textId="5950518B" w:rsidR="00405D1E" w:rsidRPr="00C14F97" w:rsidRDefault="00CE0D2E" w:rsidP="005479E4">
      <w:pPr>
        <w:spacing w:line="360" w:lineRule="auto"/>
        <w:rPr>
          <w:rFonts w:ascii="Verdana" w:hAnsi="Verdana"/>
          <w:sz w:val="18"/>
          <w:szCs w:val="18"/>
          <w:lang w:val="fr-CH"/>
        </w:rPr>
      </w:pPr>
      <w:r w:rsidRPr="00C14F97">
        <w:rPr>
          <w:rFonts w:ascii="Verdana" w:hAnsi="Verdana"/>
          <w:sz w:val="18"/>
          <w:szCs w:val="18"/>
          <w:lang w:val="fr-CH"/>
        </w:rPr>
        <w:t>L’exposition sera trilingue (allemand, anglais, français) et accessible aux personnes à mobilité réduite. Elle ouvrira le 6 novembre 2021, un mois avant la Saint</w:t>
      </w:r>
      <w:r w:rsidR="00E21074">
        <w:rPr>
          <w:rFonts w:ascii="Verdana" w:hAnsi="Verdana"/>
          <w:sz w:val="18"/>
          <w:szCs w:val="18"/>
          <w:lang w:val="fr-CH"/>
        </w:rPr>
        <w:t xml:space="preserve"> </w:t>
      </w:r>
      <w:r w:rsidRPr="00C14F97">
        <w:rPr>
          <w:rFonts w:ascii="Verdana" w:hAnsi="Verdana"/>
          <w:sz w:val="18"/>
          <w:szCs w:val="18"/>
          <w:lang w:val="fr-CH"/>
        </w:rPr>
        <w:t>Nicolas, et se poursuivra jusqu’au 13 février 2022. La proximité avec la Saint-Valentin n’est pas une coïncidence, car Saint</w:t>
      </w:r>
      <w:r w:rsidR="00026DF2" w:rsidRPr="00C14F97">
        <w:rPr>
          <w:rFonts w:ascii="Verdana" w:hAnsi="Verdana"/>
          <w:sz w:val="18"/>
          <w:szCs w:val="18"/>
          <w:lang w:val="fr-CH"/>
        </w:rPr>
        <w:t xml:space="preserve"> </w:t>
      </w:r>
      <w:r w:rsidRPr="00C14F97">
        <w:rPr>
          <w:rFonts w:ascii="Verdana" w:hAnsi="Verdana"/>
          <w:sz w:val="18"/>
          <w:szCs w:val="18"/>
          <w:lang w:val="fr-CH"/>
        </w:rPr>
        <w:t xml:space="preserve">Nicolas est également considéré comme le saint patron des </w:t>
      </w:r>
      <w:r w:rsidR="0019138C" w:rsidRPr="00C14F97">
        <w:rPr>
          <w:rFonts w:ascii="Verdana" w:hAnsi="Verdana"/>
          <w:sz w:val="18"/>
          <w:szCs w:val="18"/>
          <w:lang w:val="fr-CH"/>
        </w:rPr>
        <w:t>amoureux !</w:t>
      </w:r>
    </w:p>
    <w:p w14:paraId="672EBEF1" w14:textId="79551D6E" w:rsidR="00CE0D2E" w:rsidRDefault="00CE0D2E" w:rsidP="005479E4">
      <w:pPr>
        <w:spacing w:after="0" w:line="360" w:lineRule="auto"/>
        <w:rPr>
          <w:rFonts w:ascii="Verdana" w:hAnsi="Verdana"/>
          <w:sz w:val="18"/>
          <w:szCs w:val="18"/>
          <w:lang w:val="fr-CH"/>
        </w:rPr>
      </w:pPr>
      <w:r w:rsidRPr="001A5B8B">
        <w:rPr>
          <w:rFonts w:ascii="Verdana" w:hAnsi="Verdana"/>
          <w:sz w:val="18"/>
          <w:szCs w:val="18"/>
          <w:lang w:val="fr-CH"/>
        </w:rPr>
        <w:t xml:space="preserve">Le père Noël cache une longue histoire dans sa </w:t>
      </w:r>
      <w:r w:rsidR="0019138C" w:rsidRPr="001A5B8B">
        <w:rPr>
          <w:rFonts w:ascii="Verdana" w:hAnsi="Verdana"/>
          <w:sz w:val="18"/>
          <w:szCs w:val="18"/>
          <w:lang w:val="fr-CH"/>
        </w:rPr>
        <w:t>hotte :</w:t>
      </w:r>
      <w:r w:rsidRPr="001A5B8B">
        <w:rPr>
          <w:rFonts w:ascii="Verdana" w:hAnsi="Verdana"/>
          <w:sz w:val="18"/>
          <w:szCs w:val="18"/>
          <w:lang w:val="fr-CH"/>
        </w:rPr>
        <w:t xml:space="preserve"> pendant 1500 ans, son ancêtre Nicolas a tour à tour été vénéré, folklorisé, détourné par la publicité et récupéré à des fins éducatives. </w:t>
      </w:r>
      <w:proofErr w:type="spellStart"/>
      <w:r w:rsidRPr="001A5B8B">
        <w:rPr>
          <w:rFonts w:ascii="Verdana" w:hAnsi="Verdana"/>
          <w:i/>
          <w:iCs/>
          <w:color w:val="000000" w:themeColor="text1"/>
          <w:sz w:val="18"/>
          <w:szCs w:val="18"/>
          <w:lang w:val="fr-CH"/>
        </w:rPr>
        <w:t>Santiglaus</w:t>
      </w:r>
      <w:proofErr w:type="spellEnd"/>
      <w:r w:rsidRPr="001A5B8B">
        <w:rPr>
          <w:rFonts w:ascii="Verdana" w:hAnsi="Verdana"/>
          <w:i/>
          <w:iCs/>
          <w:color w:val="000000" w:themeColor="text1"/>
          <w:sz w:val="18"/>
          <w:szCs w:val="18"/>
          <w:lang w:val="fr-CH"/>
        </w:rPr>
        <w:t xml:space="preserve">, </w:t>
      </w:r>
      <w:proofErr w:type="spellStart"/>
      <w:r w:rsidRPr="001A5B8B">
        <w:rPr>
          <w:rFonts w:ascii="Verdana" w:hAnsi="Verdana"/>
          <w:i/>
          <w:iCs/>
          <w:color w:val="000000" w:themeColor="text1"/>
          <w:sz w:val="18"/>
          <w:szCs w:val="18"/>
          <w:lang w:val="fr-CH"/>
        </w:rPr>
        <w:t>Sinterklaas</w:t>
      </w:r>
      <w:proofErr w:type="spellEnd"/>
      <w:r w:rsidRPr="001A5B8B">
        <w:rPr>
          <w:rFonts w:ascii="Verdana" w:hAnsi="Verdana"/>
          <w:i/>
          <w:iCs/>
          <w:color w:val="000000" w:themeColor="text1"/>
          <w:sz w:val="18"/>
          <w:szCs w:val="18"/>
          <w:lang w:val="fr-CH"/>
        </w:rPr>
        <w:t xml:space="preserve">, Santa Claus, </w:t>
      </w:r>
      <w:r w:rsidR="00D45B45">
        <w:rPr>
          <w:rFonts w:ascii="Verdana" w:hAnsi="Verdana"/>
          <w:i/>
          <w:iCs/>
          <w:color w:val="000000" w:themeColor="text1"/>
          <w:sz w:val="18"/>
          <w:szCs w:val="18"/>
          <w:lang w:val="fr-CH"/>
        </w:rPr>
        <w:t>p</w:t>
      </w:r>
      <w:r w:rsidRPr="001A5B8B">
        <w:rPr>
          <w:rFonts w:ascii="Verdana" w:hAnsi="Verdana"/>
          <w:i/>
          <w:iCs/>
          <w:color w:val="000000" w:themeColor="text1"/>
          <w:sz w:val="18"/>
          <w:szCs w:val="18"/>
          <w:lang w:val="fr-CH"/>
        </w:rPr>
        <w:t xml:space="preserve">ère </w:t>
      </w:r>
      <w:r w:rsidR="0019138C" w:rsidRPr="001A5B8B">
        <w:rPr>
          <w:rFonts w:ascii="Verdana" w:hAnsi="Verdana"/>
          <w:i/>
          <w:iCs/>
          <w:color w:val="000000" w:themeColor="text1"/>
          <w:sz w:val="18"/>
          <w:szCs w:val="18"/>
          <w:lang w:val="fr-CH"/>
        </w:rPr>
        <w:t>Noël</w:t>
      </w:r>
      <w:r w:rsidR="0019138C" w:rsidRPr="001A5B8B">
        <w:rPr>
          <w:rFonts w:ascii="Verdana" w:hAnsi="Verdana"/>
          <w:sz w:val="18"/>
          <w:szCs w:val="18"/>
          <w:lang w:val="fr-CH"/>
        </w:rPr>
        <w:t xml:space="preserve"> :</w:t>
      </w:r>
      <w:r w:rsidRPr="001A5B8B">
        <w:rPr>
          <w:rFonts w:ascii="Verdana" w:hAnsi="Verdana"/>
          <w:sz w:val="18"/>
          <w:szCs w:val="18"/>
          <w:lang w:val="fr-CH"/>
        </w:rPr>
        <w:t xml:space="preserve"> le vieil homme au manteau rouge et à la barbe fournie porte différents noms dans le monde entier. Il apporte des cadeaux aux enfants sages et le bâton ou du charbon aux vilains garnements. </w:t>
      </w:r>
    </w:p>
    <w:p w14:paraId="41E1D361" w14:textId="77777777" w:rsidR="005479E4" w:rsidRPr="001A5B8B" w:rsidRDefault="005479E4" w:rsidP="005479E4">
      <w:pPr>
        <w:spacing w:after="0" w:line="360" w:lineRule="auto"/>
        <w:rPr>
          <w:rFonts w:ascii="Verdana" w:hAnsi="Verdana"/>
          <w:sz w:val="18"/>
          <w:szCs w:val="18"/>
          <w:lang w:val="fr-CH"/>
        </w:rPr>
      </w:pPr>
    </w:p>
    <w:p w14:paraId="2BC9554A" w14:textId="11B3167D" w:rsidR="000E2891" w:rsidRDefault="00267C6D" w:rsidP="001B5496">
      <w:pPr>
        <w:spacing w:after="0" w:line="360" w:lineRule="auto"/>
        <w:rPr>
          <w:rFonts w:ascii="Verdana" w:hAnsi="Verdana"/>
          <w:sz w:val="18"/>
          <w:szCs w:val="18"/>
          <w:lang w:val="fr-CH"/>
        </w:rPr>
      </w:pPr>
      <w:r w:rsidRPr="001A5B8B">
        <w:rPr>
          <w:rFonts w:ascii="Verdana" w:hAnsi="Verdana"/>
          <w:b/>
          <w:sz w:val="18"/>
          <w:szCs w:val="18"/>
          <w:lang w:val="fr-CH"/>
        </w:rPr>
        <w:t>Origines de la tradition</w:t>
      </w:r>
      <w:r w:rsidR="00D5357F" w:rsidRPr="001A5B8B">
        <w:rPr>
          <w:rFonts w:ascii="Verdana" w:hAnsi="Verdana"/>
          <w:sz w:val="18"/>
          <w:szCs w:val="18"/>
          <w:lang w:val="fr-CH"/>
        </w:rPr>
        <w:br/>
      </w:r>
      <w:r w:rsidRPr="001A5B8B">
        <w:rPr>
          <w:rFonts w:ascii="Verdana" w:hAnsi="Verdana"/>
          <w:sz w:val="18"/>
          <w:szCs w:val="18"/>
          <w:lang w:val="fr-CH"/>
        </w:rPr>
        <w:t>La tradition de la Saint</w:t>
      </w:r>
      <w:r w:rsidR="00D904DC">
        <w:rPr>
          <w:rFonts w:ascii="Verdana" w:hAnsi="Verdana"/>
          <w:sz w:val="18"/>
          <w:szCs w:val="18"/>
          <w:lang w:val="fr-CH"/>
        </w:rPr>
        <w:t xml:space="preserve"> </w:t>
      </w:r>
      <w:r w:rsidRPr="001A5B8B">
        <w:rPr>
          <w:rFonts w:ascii="Verdana" w:hAnsi="Verdana"/>
          <w:sz w:val="18"/>
          <w:szCs w:val="18"/>
          <w:lang w:val="fr-CH"/>
        </w:rPr>
        <w:t xml:space="preserve">Nicolas repose sur une longue histoire formée à partir de différents éléments et qui a évolué avec le temps. Tout a commencé par la figure de Saint Nicolas, qui réunit deux personnages </w:t>
      </w:r>
      <w:r w:rsidR="0019138C" w:rsidRPr="001A5B8B">
        <w:rPr>
          <w:rFonts w:ascii="Verdana" w:hAnsi="Verdana"/>
          <w:sz w:val="18"/>
          <w:szCs w:val="18"/>
          <w:lang w:val="fr-CH"/>
        </w:rPr>
        <w:t>historiques :</w:t>
      </w:r>
      <w:r w:rsidRPr="001A5B8B">
        <w:rPr>
          <w:rFonts w:ascii="Verdana" w:hAnsi="Verdana"/>
          <w:sz w:val="18"/>
          <w:szCs w:val="18"/>
          <w:lang w:val="fr-CH"/>
        </w:rPr>
        <w:t xml:space="preserve"> les évêques Nicolas de </w:t>
      </w:r>
      <w:proofErr w:type="spellStart"/>
      <w:r w:rsidRPr="001A5B8B">
        <w:rPr>
          <w:rFonts w:ascii="Verdana" w:hAnsi="Verdana"/>
          <w:sz w:val="18"/>
          <w:szCs w:val="18"/>
          <w:lang w:val="fr-CH"/>
        </w:rPr>
        <w:t>Myre</w:t>
      </w:r>
      <w:proofErr w:type="spellEnd"/>
      <w:r w:rsidRPr="001A5B8B">
        <w:rPr>
          <w:rFonts w:ascii="Verdana" w:hAnsi="Verdana"/>
          <w:sz w:val="18"/>
          <w:szCs w:val="18"/>
          <w:lang w:val="fr-CH"/>
        </w:rPr>
        <w:t xml:space="preserve"> (IV</w:t>
      </w:r>
      <w:r w:rsidRPr="00D40E5B">
        <w:rPr>
          <w:rFonts w:ascii="Verdana" w:hAnsi="Verdana"/>
          <w:sz w:val="18"/>
          <w:szCs w:val="18"/>
          <w:vertAlign w:val="superscript"/>
          <w:lang w:val="fr-CH"/>
        </w:rPr>
        <w:t>e</w:t>
      </w:r>
      <w:r w:rsidRPr="001A5B8B">
        <w:rPr>
          <w:rFonts w:ascii="Verdana" w:hAnsi="Verdana"/>
          <w:sz w:val="18"/>
          <w:szCs w:val="18"/>
          <w:lang w:val="fr-CH"/>
        </w:rPr>
        <w:t xml:space="preserve"> siècle) et Nicolas de Sion (VI</w:t>
      </w:r>
      <w:r w:rsidRPr="00D40E5B">
        <w:rPr>
          <w:rFonts w:ascii="Verdana" w:hAnsi="Verdana"/>
          <w:sz w:val="18"/>
          <w:szCs w:val="18"/>
          <w:vertAlign w:val="superscript"/>
          <w:lang w:val="fr-CH"/>
        </w:rPr>
        <w:t>e</w:t>
      </w:r>
      <w:r w:rsidRPr="001A5B8B">
        <w:rPr>
          <w:rFonts w:ascii="Verdana" w:hAnsi="Verdana"/>
          <w:sz w:val="18"/>
          <w:szCs w:val="18"/>
          <w:lang w:val="fr-CH"/>
        </w:rPr>
        <w:t xml:space="preserve"> siècle), originaires de la Turquie actuelle. D’après la légende, Saint Nicolas a accompli de nombreux </w:t>
      </w:r>
      <w:r w:rsidR="0019138C" w:rsidRPr="001A5B8B">
        <w:rPr>
          <w:rFonts w:ascii="Verdana" w:hAnsi="Verdana"/>
          <w:sz w:val="18"/>
          <w:szCs w:val="18"/>
          <w:lang w:val="fr-CH"/>
        </w:rPr>
        <w:t>miracles :</w:t>
      </w:r>
      <w:r w:rsidRPr="001A5B8B">
        <w:rPr>
          <w:rFonts w:ascii="Verdana" w:hAnsi="Verdana"/>
          <w:sz w:val="18"/>
          <w:szCs w:val="18"/>
          <w:lang w:val="fr-CH"/>
        </w:rPr>
        <w:t xml:space="preserve"> il a calmé une tempête, ramené des morts à la vie et sauvé des femmes de la prostitution. </w:t>
      </w:r>
      <w:r w:rsidR="00EF15EF" w:rsidRPr="001A5B8B">
        <w:rPr>
          <w:rFonts w:ascii="Verdana" w:hAnsi="Verdana"/>
          <w:sz w:val="18"/>
          <w:szCs w:val="18"/>
          <w:lang w:val="fr-CH"/>
        </w:rPr>
        <w:t xml:space="preserve">Dès le Moyen Âge, il </w:t>
      </w:r>
      <w:r w:rsidR="00F63DCE">
        <w:rPr>
          <w:rFonts w:ascii="Verdana" w:hAnsi="Verdana"/>
          <w:sz w:val="18"/>
          <w:szCs w:val="18"/>
          <w:lang w:val="fr-CH"/>
        </w:rPr>
        <w:t>a été</w:t>
      </w:r>
      <w:r w:rsidR="00F63DCE" w:rsidRPr="001A5B8B">
        <w:rPr>
          <w:rFonts w:ascii="Verdana" w:hAnsi="Verdana"/>
          <w:sz w:val="18"/>
          <w:szCs w:val="18"/>
          <w:lang w:val="fr-CH"/>
        </w:rPr>
        <w:t xml:space="preserve"> </w:t>
      </w:r>
      <w:r w:rsidR="00EF15EF" w:rsidRPr="001A5B8B">
        <w:rPr>
          <w:rFonts w:ascii="Verdana" w:hAnsi="Verdana"/>
          <w:sz w:val="18"/>
          <w:szCs w:val="18"/>
          <w:lang w:val="fr-CH"/>
        </w:rPr>
        <w:t>vénéré en Europe comme le saint patron des enfants</w:t>
      </w:r>
      <w:r w:rsidR="000E2891" w:rsidRPr="001A5B8B">
        <w:rPr>
          <w:rFonts w:ascii="Verdana" w:hAnsi="Verdana"/>
          <w:sz w:val="18"/>
          <w:szCs w:val="18"/>
          <w:lang w:val="fr-CH"/>
        </w:rPr>
        <w:t>.</w:t>
      </w:r>
    </w:p>
    <w:p w14:paraId="6565F10D" w14:textId="77777777" w:rsidR="001B5496" w:rsidRPr="001A5B8B" w:rsidRDefault="001B5496" w:rsidP="001B5496">
      <w:pPr>
        <w:spacing w:after="0" w:line="360" w:lineRule="auto"/>
        <w:rPr>
          <w:rFonts w:ascii="Verdana" w:hAnsi="Verdana"/>
          <w:sz w:val="18"/>
          <w:szCs w:val="18"/>
          <w:lang w:val="fr-CH"/>
        </w:rPr>
      </w:pPr>
    </w:p>
    <w:p w14:paraId="6E6E91ED" w14:textId="0AF1CD66" w:rsidR="00C14F97" w:rsidRDefault="00063EE8" w:rsidP="005479E4">
      <w:pPr>
        <w:spacing w:after="0" w:line="360" w:lineRule="auto"/>
        <w:rPr>
          <w:rFonts w:ascii="Verdana" w:hAnsi="Verdana"/>
          <w:sz w:val="18"/>
          <w:szCs w:val="18"/>
          <w:lang w:val="fr-CH"/>
        </w:rPr>
      </w:pPr>
      <w:r w:rsidRPr="001A5B8B">
        <w:rPr>
          <w:rFonts w:ascii="Verdana" w:hAnsi="Verdana"/>
          <w:b/>
          <w:sz w:val="18"/>
          <w:szCs w:val="18"/>
          <w:lang w:val="fr-CH"/>
        </w:rPr>
        <w:t>Nicolas a un remplaçant</w:t>
      </w:r>
      <w:r w:rsidR="00D5357F" w:rsidRPr="001A5B8B">
        <w:rPr>
          <w:rFonts w:ascii="Verdana" w:hAnsi="Verdana"/>
          <w:sz w:val="18"/>
          <w:szCs w:val="18"/>
          <w:lang w:val="fr-CH"/>
        </w:rPr>
        <w:br/>
      </w:r>
      <w:r w:rsidRPr="001A5B8B">
        <w:rPr>
          <w:rFonts w:ascii="Verdana" w:hAnsi="Verdana"/>
          <w:sz w:val="18"/>
          <w:szCs w:val="18"/>
          <w:lang w:val="fr-CH"/>
        </w:rPr>
        <w:t>Saint Nicolas est chargé des cadeaux jusqu’à la Réforme au XVI</w:t>
      </w:r>
      <w:r w:rsidRPr="00D53ABD">
        <w:rPr>
          <w:rFonts w:ascii="Verdana" w:hAnsi="Verdana"/>
          <w:sz w:val="18"/>
          <w:szCs w:val="18"/>
          <w:vertAlign w:val="superscript"/>
          <w:lang w:val="fr-CH"/>
        </w:rPr>
        <w:t>e</w:t>
      </w:r>
      <w:r w:rsidRPr="001A5B8B">
        <w:rPr>
          <w:rFonts w:ascii="Verdana" w:hAnsi="Verdana"/>
          <w:sz w:val="18"/>
          <w:szCs w:val="18"/>
          <w:lang w:val="fr-CH"/>
        </w:rPr>
        <w:t xml:space="preserve"> siècle, où le protestantisme rejette le culte des saints. En 1535, il apporte encore les cadeaux aux enfants de la famille </w:t>
      </w:r>
      <w:r w:rsidR="0019138C" w:rsidRPr="001A5B8B">
        <w:rPr>
          <w:rFonts w:ascii="Verdana" w:hAnsi="Verdana"/>
          <w:sz w:val="18"/>
          <w:szCs w:val="18"/>
          <w:lang w:val="fr-CH"/>
        </w:rPr>
        <w:t>Luther ;</w:t>
      </w:r>
      <w:r w:rsidRPr="001A5B8B">
        <w:rPr>
          <w:rFonts w:ascii="Verdana" w:hAnsi="Verdana"/>
          <w:sz w:val="18"/>
          <w:szCs w:val="18"/>
          <w:lang w:val="fr-CH"/>
        </w:rPr>
        <w:t xml:space="preserve"> </w:t>
      </w:r>
    </w:p>
    <w:p w14:paraId="3144AA24" w14:textId="77777777" w:rsidR="00C14F97" w:rsidRDefault="00C14F97" w:rsidP="005479E4">
      <w:pPr>
        <w:spacing w:after="0" w:line="360" w:lineRule="auto"/>
        <w:rPr>
          <w:rFonts w:ascii="Verdana" w:hAnsi="Verdana"/>
          <w:sz w:val="18"/>
          <w:szCs w:val="18"/>
          <w:lang w:val="fr-CH"/>
        </w:rPr>
      </w:pPr>
    </w:p>
    <w:p w14:paraId="65D9C55B" w14:textId="562FC44F" w:rsidR="00D5357F" w:rsidRDefault="00063EE8" w:rsidP="005479E4">
      <w:pPr>
        <w:spacing w:after="0" w:line="360" w:lineRule="auto"/>
        <w:rPr>
          <w:rFonts w:ascii="Verdana" w:hAnsi="Verdana"/>
          <w:sz w:val="18"/>
          <w:szCs w:val="18"/>
          <w:lang w:val="fr-CH"/>
        </w:rPr>
      </w:pPr>
      <w:r w:rsidRPr="001A5B8B">
        <w:rPr>
          <w:rFonts w:ascii="Verdana" w:hAnsi="Verdana"/>
          <w:sz w:val="18"/>
          <w:szCs w:val="18"/>
          <w:lang w:val="fr-CH"/>
        </w:rPr>
        <w:lastRenderedPageBreak/>
        <w:t>mais dix ans plus tard, les comptes indiquent des dépenses pour le «</w:t>
      </w:r>
      <w:r w:rsidR="00D85AFC">
        <w:rPr>
          <w:rFonts w:ascii="Verdana" w:hAnsi="Verdana"/>
          <w:sz w:val="18"/>
          <w:szCs w:val="18"/>
          <w:lang w:val="fr-CH"/>
        </w:rPr>
        <w:t xml:space="preserve"> </w:t>
      </w:r>
      <w:proofErr w:type="spellStart"/>
      <w:r w:rsidRPr="001A5B8B">
        <w:rPr>
          <w:rFonts w:ascii="Verdana" w:hAnsi="Verdana"/>
          <w:sz w:val="18"/>
          <w:szCs w:val="18"/>
          <w:lang w:val="fr-CH"/>
        </w:rPr>
        <w:t>Saint-Christ</w:t>
      </w:r>
      <w:proofErr w:type="spellEnd"/>
      <w:r w:rsidR="00D85AFC">
        <w:rPr>
          <w:rFonts w:ascii="Verdana" w:hAnsi="Verdana"/>
          <w:sz w:val="18"/>
          <w:szCs w:val="18"/>
          <w:lang w:val="fr-CH"/>
        </w:rPr>
        <w:t xml:space="preserve"> </w:t>
      </w:r>
      <w:r w:rsidRPr="001A5B8B">
        <w:rPr>
          <w:rFonts w:ascii="Verdana" w:hAnsi="Verdana"/>
          <w:sz w:val="18"/>
          <w:szCs w:val="18"/>
          <w:lang w:val="fr-CH"/>
        </w:rPr>
        <w:t xml:space="preserve">» qui deviendra le </w:t>
      </w:r>
      <w:proofErr w:type="spellStart"/>
      <w:r w:rsidRPr="001A5B8B">
        <w:rPr>
          <w:rFonts w:ascii="Verdana" w:hAnsi="Verdana"/>
          <w:i/>
          <w:iCs/>
          <w:color w:val="000000" w:themeColor="text1"/>
          <w:sz w:val="18"/>
          <w:szCs w:val="18"/>
          <w:lang w:val="fr-CH"/>
        </w:rPr>
        <w:t>Christkind</w:t>
      </w:r>
      <w:proofErr w:type="spellEnd"/>
      <w:r w:rsidRPr="001A5B8B">
        <w:rPr>
          <w:rFonts w:ascii="Verdana" w:hAnsi="Verdana"/>
          <w:color w:val="000000" w:themeColor="text1"/>
          <w:sz w:val="18"/>
          <w:szCs w:val="18"/>
          <w:lang w:val="fr-CH"/>
        </w:rPr>
        <w:t xml:space="preserve">, </w:t>
      </w:r>
      <w:r w:rsidRPr="001A5B8B">
        <w:rPr>
          <w:rFonts w:ascii="Verdana" w:hAnsi="Verdana"/>
          <w:sz w:val="18"/>
          <w:szCs w:val="18"/>
          <w:lang w:val="fr-CH"/>
        </w:rPr>
        <w:t>l’enfant Christ, qui distribuera désormais les cadeaux. Un Nicolas profane revient distribuer les cadeaux au XIX</w:t>
      </w:r>
      <w:r w:rsidRPr="00D53ABD">
        <w:rPr>
          <w:rFonts w:ascii="Verdana" w:hAnsi="Verdana"/>
          <w:sz w:val="18"/>
          <w:szCs w:val="18"/>
          <w:vertAlign w:val="superscript"/>
          <w:lang w:val="fr-CH"/>
        </w:rPr>
        <w:t>e</w:t>
      </w:r>
      <w:r w:rsidRPr="001A5B8B">
        <w:rPr>
          <w:rFonts w:ascii="Verdana" w:hAnsi="Verdana"/>
          <w:sz w:val="18"/>
          <w:szCs w:val="18"/>
          <w:lang w:val="fr-CH"/>
        </w:rPr>
        <w:t xml:space="preserve"> siècle. En 1820, le dictionnaire de Grimm définit </w:t>
      </w:r>
      <w:proofErr w:type="spellStart"/>
      <w:r w:rsidRPr="001A5B8B">
        <w:rPr>
          <w:rFonts w:ascii="Verdana" w:hAnsi="Verdana"/>
          <w:i/>
          <w:iCs/>
          <w:color w:val="000000" w:themeColor="text1"/>
          <w:sz w:val="18"/>
          <w:szCs w:val="18"/>
          <w:lang w:val="fr-CH"/>
        </w:rPr>
        <w:t>Weihnachtsmann</w:t>
      </w:r>
      <w:proofErr w:type="spellEnd"/>
      <w:r w:rsidRPr="001A5B8B">
        <w:rPr>
          <w:rFonts w:ascii="Verdana" w:hAnsi="Verdana"/>
          <w:color w:val="000000" w:themeColor="text1"/>
          <w:sz w:val="18"/>
          <w:szCs w:val="18"/>
          <w:lang w:val="fr-CH"/>
        </w:rPr>
        <w:t xml:space="preserve"> </w:t>
      </w:r>
      <w:r w:rsidRPr="001A5B8B">
        <w:rPr>
          <w:rFonts w:ascii="Verdana" w:hAnsi="Verdana"/>
          <w:sz w:val="18"/>
          <w:szCs w:val="18"/>
          <w:lang w:val="fr-CH"/>
        </w:rPr>
        <w:t>(</w:t>
      </w:r>
      <w:r w:rsidR="00D45B45">
        <w:rPr>
          <w:rFonts w:ascii="Verdana" w:hAnsi="Verdana"/>
          <w:sz w:val="18"/>
          <w:szCs w:val="18"/>
          <w:lang w:val="fr-CH"/>
        </w:rPr>
        <w:t>p</w:t>
      </w:r>
      <w:r w:rsidRPr="001A5B8B">
        <w:rPr>
          <w:rFonts w:ascii="Verdana" w:hAnsi="Verdana"/>
          <w:sz w:val="18"/>
          <w:szCs w:val="18"/>
          <w:lang w:val="fr-CH"/>
        </w:rPr>
        <w:t>ère Noël) comme un</w:t>
      </w:r>
      <w:r w:rsidR="0019138C" w:rsidRPr="001A5B8B">
        <w:rPr>
          <w:rFonts w:ascii="Verdana" w:hAnsi="Verdana"/>
          <w:sz w:val="18"/>
          <w:szCs w:val="18"/>
          <w:lang w:val="fr-CH"/>
        </w:rPr>
        <w:t xml:space="preserve"> « mot</w:t>
      </w:r>
      <w:r w:rsidRPr="001A5B8B">
        <w:rPr>
          <w:rFonts w:ascii="Verdana" w:hAnsi="Verdana"/>
          <w:sz w:val="18"/>
          <w:szCs w:val="18"/>
          <w:lang w:val="fr-CH"/>
        </w:rPr>
        <w:t xml:space="preserve"> dépourvu </w:t>
      </w:r>
      <w:r w:rsidR="0019138C" w:rsidRPr="001A5B8B">
        <w:rPr>
          <w:rFonts w:ascii="Verdana" w:hAnsi="Verdana"/>
          <w:sz w:val="18"/>
          <w:szCs w:val="18"/>
          <w:lang w:val="fr-CH"/>
        </w:rPr>
        <w:t>d’histoire »</w:t>
      </w:r>
      <w:r w:rsidRPr="001A5B8B">
        <w:rPr>
          <w:rFonts w:ascii="Verdana" w:hAnsi="Verdana"/>
          <w:sz w:val="18"/>
          <w:szCs w:val="18"/>
          <w:lang w:val="fr-CH"/>
        </w:rPr>
        <w:t xml:space="preserve"> utilisé çà et là pour </w:t>
      </w:r>
      <w:proofErr w:type="spellStart"/>
      <w:r w:rsidRPr="001B5496">
        <w:rPr>
          <w:rFonts w:ascii="Verdana" w:hAnsi="Verdana"/>
          <w:i/>
          <w:iCs/>
          <w:color w:val="000000" w:themeColor="text1"/>
          <w:sz w:val="18"/>
          <w:szCs w:val="18"/>
          <w:lang w:val="fr-CH"/>
        </w:rPr>
        <w:t>Christkind</w:t>
      </w:r>
      <w:proofErr w:type="spellEnd"/>
      <w:r w:rsidRPr="001B5496">
        <w:rPr>
          <w:rFonts w:ascii="Verdana" w:hAnsi="Verdana"/>
          <w:color w:val="000000" w:themeColor="text1"/>
          <w:sz w:val="18"/>
          <w:szCs w:val="18"/>
          <w:lang w:val="fr-CH"/>
        </w:rPr>
        <w:t xml:space="preserve">. </w:t>
      </w:r>
      <w:r w:rsidRPr="001A5B8B">
        <w:rPr>
          <w:rFonts w:ascii="Verdana" w:hAnsi="Verdana"/>
          <w:sz w:val="18"/>
          <w:szCs w:val="18"/>
          <w:lang w:val="fr-CH"/>
        </w:rPr>
        <w:t>La chanson allemande</w:t>
      </w:r>
      <w:r w:rsidR="0019138C" w:rsidRPr="001A5B8B">
        <w:rPr>
          <w:rFonts w:ascii="Verdana" w:hAnsi="Verdana"/>
          <w:sz w:val="18"/>
          <w:szCs w:val="18"/>
          <w:lang w:val="fr-CH"/>
        </w:rPr>
        <w:t xml:space="preserve"> « </w:t>
      </w:r>
      <w:proofErr w:type="spellStart"/>
      <w:r w:rsidR="0019138C" w:rsidRPr="001A5B8B">
        <w:rPr>
          <w:rFonts w:ascii="Verdana" w:hAnsi="Verdana"/>
          <w:sz w:val="18"/>
          <w:szCs w:val="18"/>
          <w:lang w:val="fr-CH"/>
        </w:rPr>
        <w:t>Weihnachtsmann</w:t>
      </w:r>
      <w:proofErr w:type="spellEnd"/>
      <w:r w:rsidRPr="001A5B8B">
        <w:rPr>
          <w:rFonts w:ascii="Verdana" w:hAnsi="Verdana"/>
          <w:sz w:val="18"/>
          <w:szCs w:val="18"/>
          <w:lang w:val="fr-CH"/>
        </w:rPr>
        <w:t xml:space="preserve"> arrive </w:t>
      </w:r>
      <w:r w:rsidR="0019138C" w:rsidRPr="001A5B8B">
        <w:rPr>
          <w:rFonts w:ascii="Verdana" w:hAnsi="Verdana"/>
          <w:sz w:val="18"/>
          <w:szCs w:val="18"/>
          <w:lang w:val="fr-CH"/>
        </w:rPr>
        <w:t>demain »</w:t>
      </w:r>
      <w:r w:rsidRPr="001A5B8B">
        <w:rPr>
          <w:rFonts w:ascii="Verdana" w:hAnsi="Verdana"/>
          <w:sz w:val="18"/>
          <w:szCs w:val="18"/>
          <w:lang w:val="fr-CH"/>
        </w:rPr>
        <w:t xml:space="preserve"> de Hoffmann </w:t>
      </w:r>
      <w:proofErr w:type="spellStart"/>
      <w:r w:rsidRPr="001A5B8B">
        <w:rPr>
          <w:rFonts w:ascii="Verdana" w:hAnsi="Verdana"/>
          <w:sz w:val="18"/>
          <w:szCs w:val="18"/>
          <w:lang w:val="fr-CH"/>
        </w:rPr>
        <w:t>von</w:t>
      </w:r>
      <w:proofErr w:type="spellEnd"/>
      <w:r w:rsidRPr="001A5B8B">
        <w:rPr>
          <w:rFonts w:ascii="Verdana" w:hAnsi="Verdana"/>
          <w:sz w:val="18"/>
          <w:szCs w:val="18"/>
          <w:lang w:val="fr-CH"/>
        </w:rPr>
        <w:t xml:space="preserve"> </w:t>
      </w:r>
      <w:proofErr w:type="spellStart"/>
      <w:r w:rsidRPr="001A5B8B">
        <w:rPr>
          <w:rFonts w:ascii="Verdana" w:hAnsi="Verdana"/>
          <w:sz w:val="18"/>
          <w:szCs w:val="18"/>
          <w:lang w:val="fr-CH"/>
        </w:rPr>
        <w:t>Fallersleben</w:t>
      </w:r>
      <w:proofErr w:type="spellEnd"/>
      <w:r w:rsidRPr="001A5B8B">
        <w:rPr>
          <w:rFonts w:ascii="Verdana" w:hAnsi="Verdana"/>
          <w:sz w:val="18"/>
          <w:szCs w:val="18"/>
          <w:lang w:val="fr-CH"/>
        </w:rPr>
        <w:t xml:space="preserve"> montre que le </w:t>
      </w:r>
      <w:proofErr w:type="spellStart"/>
      <w:r w:rsidRPr="001B5496">
        <w:rPr>
          <w:rFonts w:ascii="Verdana" w:hAnsi="Verdana"/>
          <w:i/>
          <w:iCs/>
          <w:color w:val="000000" w:themeColor="text1"/>
          <w:sz w:val="18"/>
          <w:szCs w:val="18"/>
          <w:lang w:val="fr-CH"/>
        </w:rPr>
        <w:t>Weihnachtsmann</w:t>
      </w:r>
      <w:proofErr w:type="spellEnd"/>
      <w:r w:rsidRPr="001A5B8B">
        <w:rPr>
          <w:rFonts w:ascii="Verdana" w:hAnsi="Verdana"/>
          <w:sz w:val="18"/>
          <w:szCs w:val="18"/>
          <w:lang w:val="fr-CH"/>
        </w:rPr>
        <w:t xml:space="preserve"> apportait déjà les cadeaux en 1835.</w:t>
      </w:r>
    </w:p>
    <w:p w14:paraId="0CC3252E" w14:textId="77777777" w:rsidR="005479E4" w:rsidRPr="001A5B8B" w:rsidRDefault="005479E4" w:rsidP="005479E4">
      <w:pPr>
        <w:spacing w:after="0" w:line="360" w:lineRule="auto"/>
        <w:rPr>
          <w:rFonts w:ascii="Verdana" w:hAnsi="Verdana"/>
          <w:color w:val="000000" w:themeColor="text1"/>
          <w:sz w:val="18"/>
          <w:szCs w:val="18"/>
          <w:lang w:val="fr-CH"/>
        </w:rPr>
      </w:pPr>
    </w:p>
    <w:p w14:paraId="1BB89E8B" w14:textId="17A79186" w:rsidR="00063EE8" w:rsidRPr="001A5B8B" w:rsidRDefault="00D5357F" w:rsidP="005479E4">
      <w:pPr>
        <w:spacing w:line="360" w:lineRule="auto"/>
        <w:rPr>
          <w:rFonts w:ascii="Verdana" w:hAnsi="Verdana"/>
          <w:sz w:val="18"/>
          <w:szCs w:val="18"/>
          <w:lang w:val="fr-CH"/>
        </w:rPr>
      </w:pPr>
      <w:r w:rsidRPr="001A5B8B">
        <w:rPr>
          <w:rFonts w:ascii="Verdana" w:hAnsi="Verdana"/>
          <w:b/>
          <w:sz w:val="18"/>
          <w:szCs w:val="18"/>
          <w:lang w:val="fr-CH"/>
        </w:rPr>
        <w:t>Ni</w:t>
      </w:r>
      <w:r w:rsidR="00EE1D7D">
        <w:rPr>
          <w:rFonts w:ascii="Verdana" w:hAnsi="Verdana"/>
          <w:b/>
          <w:sz w:val="18"/>
          <w:szCs w:val="18"/>
          <w:lang w:val="fr-CH"/>
        </w:rPr>
        <w:t>c</w:t>
      </w:r>
      <w:r w:rsidRPr="001A5B8B">
        <w:rPr>
          <w:rFonts w:ascii="Verdana" w:hAnsi="Verdana"/>
          <w:b/>
          <w:sz w:val="18"/>
          <w:szCs w:val="18"/>
          <w:lang w:val="fr-CH"/>
        </w:rPr>
        <w:t xml:space="preserve">olas </w:t>
      </w:r>
      <w:r w:rsidR="00063EE8" w:rsidRPr="001A5B8B">
        <w:rPr>
          <w:rFonts w:ascii="Verdana" w:hAnsi="Verdana"/>
          <w:b/>
          <w:sz w:val="18"/>
          <w:szCs w:val="18"/>
          <w:lang w:val="fr-CH"/>
        </w:rPr>
        <w:t>émigre</w:t>
      </w:r>
      <w:r w:rsidRPr="001A5B8B">
        <w:rPr>
          <w:rFonts w:ascii="Verdana" w:hAnsi="Verdana"/>
          <w:sz w:val="18"/>
          <w:szCs w:val="18"/>
          <w:lang w:val="fr-CH"/>
        </w:rPr>
        <w:br/>
      </w:r>
      <w:proofErr w:type="spellStart"/>
      <w:r w:rsidR="00063EE8" w:rsidRPr="001A5B8B">
        <w:rPr>
          <w:rFonts w:ascii="Verdana" w:hAnsi="Verdana"/>
          <w:i/>
          <w:iCs/>
          <w:color w:val="000000" w:themeColor="text1"/>
          <w:sz w:val="18"/>
          <w:szCs w:val="18"/>
          <w:lang w:val="fr-CH"/>
        </w:rPr>
        <w:t>Sinterklaas</w:t>
      </w:r>
      <w:proofErr w:type="spellEnd"/>
      <w:r w:rsidR="00063EE8" w:rsidRPr="001A5B8B">
        <w:rPr>
          <w:rFonts w:ascii="Verdana" w:hAnsi="Verdana"/>
          <w:color w:val="FF0000"/>
          <w:sz w:val="18"/>
          <w:szCs w:val="18"/>
          <w:lang w:val="fr-CH"/>
        </w:rPr>
        <w:t xml:space="preserve"> </w:t>
      </w:r>
      <w:r w:rsidR="00063EE8" w:rsidRPr="001A5B8B">
        <w:rPr>
          <w:rFonts w:ascii="Verdana" w:hAnsi="Verdana"/>
          <w:sz w:val="18"/>
          <w:szCs w:val="18"/>
          <w:lang w:val="fr-CH"/>
        </w:rPr>
        <w:t>arrive en Amérique dès le siècle précédent, au XVIII</w:t>
      </w:r>
      <w:r w:rsidR="00063EE8" w:rsidRPr="00D53ABD">
        <w:rPr>
          <w:rFonts w:ascii="Verdana" w:hAnsi="Verdana"/>
          <w:sz w:val="18"/>
          <w:szCs w:val="18"/>
          <w:vertAlign w:val="superscript"/>
          <w:lang w:val="fr-CH"/>
        </w:rPr>
        <w:t>e</w:t>
      </w:r>
      <w:r w:rsidR="00063EE8" w:rsidRPr="001A5B8B">
        <w:rPr>
          <w:rFonts w:ascii="Verdana" w:hAnsi="Verdana"/>
          <w:sz w:val="18"/>
          <w:szCs w:val="18"/>
          <w:lang w:val="fr-CH"/>
        </w:rPr>
        <w:t xml:space="preserve"> siècle, avec les émigrants hollandais. Loin de sa patrie, il perd ses racines </w:t>
      </w:r>
      <w:r w:rsidR="0019138C" w:rsidRPr="001B5496">
        <w:rPr>
          <w:rFonts w:ascii="Verdana" w:hAnsi="Verdana"/>
          <w:color w:val="000000" w:themeColor="text1"/>
          <w:sz w:val="18"/>
          <w:szCs w:val="18"/>
          <w:lang w:val="fr-CH"/>
        </w:rPr>
        <w:t>religieuses :</w:t>
      </w:r>
      <w:r w:rsidR="00063EE8" w:rsidRPr="001B5496">
        <w:rPr>
          <w:rFonts w:ascii="Verdana" w:hAnsi="Verdana"/>
          <w:color w:val="000000" w:themeColor="text1"/>
          <w:sz w:val="18"/>
          <w:szCs w:val="18"/>
          <w:lang w:val="fr-CH"/>
        </w:rPr>
        <w:t xml:space="preserve"> </w:t>
      </w:r>
      <w:proofErr w:type="spellStart"/>
      <w:r w:rsidR="00063EE8" w:rsidRPr="001B5496">
        <w:rPr>
          <w:rFonts w:ascii="Verdana" w:hAnsi="Verdana"/>
          <w:i/>
          <w:iCs/>
          <w:color w:val="000000" w:themeColor="text1"/>
          <w:sz w:val="18"/>
          <w:szCs w:val="18"/>
          <w:lang w:val="fr-CH"/>
        </w:rPr>
        <w:t>Sinterkla</w:t>
      </w:r>
      <w:r w:rsidR="00063EE8" w:rsidRPr="001B5496">
        <w:rPr>
          <w:rFonts w:ascii="Verdana" w:hAnsi="Verdana"/>
          <w:color w:val="000000" w:themeColor="text1"/>
          <w:sz w:val="18"/>
          <w:szCs w:val="18"/>
          <w:lang w:val="fr-CH"/>
        </w:rPr>
        <w:t>as</w:t>
      </w:r>
      <w:proofErr w:type="spellEnd"/>
      <w:r w:rsidR="00063EE8" w:rsidRPr="001B5496">
        <w:rPr>
          <w:rFonts w:ascii="Verdana" w:hAnsi="Verdana"/>
          <w:color w:val="000000" w:themeColor="text1"/>
          <w:sz w:val="18"/>
          <w:szCs w:val="18"/>
          <w:lang w:val="fr-CH"/>
        </w:rPr>
        <w:t xml:space="preserve"> devient </w:t>
      </w:r>
      <w:r w:rsidR="00063EE8" w:rsidRPr="001A5B8B">
        <w:rPr>
          <w:rFonts w:ascii="Verdana" w:hAnsi="Verdana"/>
          <w:sz w:val="18"/>
          <w:szCs w:val="18"/>
          <w:lang w:val="fr-CH"/>
        </w:rPr>
        <w:t xml:space="preserve">Santa Claus, qui n’a plus grand-chose à voir avec l’évêque de </w:t>
      </w:r>
      <w:proofErr w:type="spellStart"/>
      <w:r w:rsidR="00063EE8" w:rsidRPr="001A5B8B">
        <w:rPr>
          <w:rFonts w:ascii="Verdana" w:hAnsi="Verdana"/>
          <w:sz w:val="18"/>
          <w:szCs w:val="18"/>
          <w:lang w:val="fr-CH"/>
        </w:rPr>
        <w:t>Myre</w:t>
      </w:r>
      <w:proofErr w:type="spellEnd"/>
      <w:r w:rsidR="00063EE8" w:rsidRPr="001A5B8B">
        <w:rPr>
          <w:rFonts w:ascii="Verdana" w:hAnsi="Verdana"/>
          <w:sz w:val="18"/>
          <w:szCs w:val="18"/>
          <w:lang w:val="fr-CH"/>
        </w:rPr>
        <w:t>. L’image de l’homme joyeux au manteau rouge se diffuse au XIX</w:t>
      </w:r>
      <w:r w:rsidR="00063EE8" w:rsidRPr="00D53ABD">
        <w:rPr>
          <w:rFonts w:ascii="Verdana" w:hAnsi="Verdana"/>
          <w:sz w:val="18"/>
          <w:szCs w:val="18"/>
          <w:vertAlign w:val="superscript"/>
          <w:lang w:val="fr-CH"/>
        </w:rPr>
        <w:t>e</w:t>
      </w:r>
      <w:r w:rsidR="00063EE8" w:rsidRPr="001A5B8B">
        <w:rPr>
          <w:rFonts w:ascii="Verdana" w:hAnsi="Verdana"/>
          <w:sz w:val="18"/>
          <w:szCs w:val="18"/>
          <w:lang w:val="fr-CH"/>
        </w:rPr>
        <w:t> siècle, bien avant que Coca-Cola ne l’utilise à des fins publicitaires en 1931. Il revient ensuite en Europe avec un gros ventre et des rennes ainsi qu’un nouveau nom.</w:t>
      </w:r>
    </w:p>
    <w:p w14:paraId="425E0272" w14:textId="45659381" w:rsidR="00063EE8" w:rsidRDefault="00063EE8" w:rsidP="005479E4">
      <w:pPr>
        <w:spacing w:after="0" w:line="360" w:lineRule="auto"/>
        <w:rPr>
          <w:rFonts w:ascii="Verdana" w:hAnsi="Verdana"/>
          <w:sz w:val="18"/>
          <w:szCs w:val="18"/>
          <w:lang w:val="fr-FR"/>
        </w:rPr>
      </w:pPr>
      <w:r w:rsidRPr="001A5B8B">
        <w:rPr>
          <w:rFonts w:ascii="Verdana" w:hAnsi="Verdana"/>
          <w:sz w:val="18"/>
          <w:szCs w:val="18"/>
          <w:lang w:val="fr-FR"/>
        </w:rPr>
        <w:t xml:space="preserve">Aujourd’hui, traditions et modernité se </w:t>
      </w:r>
      <w:r w:rsidR="0019138C" w:rsidRPr="001A5B8B">
        <w:rPr>
          <w:rFonts w:ascii="Verdana" w:hAnsi="Verdana"/>
          <w:sz w:val="18"/>
          <w:szCs w:val="18"/>
          <w:lang w:val="fr-FR"/>
        </w:rPr>
        <w:t>côtoient :</w:t>
      </w:r>
      <w:r w:rsidRPr="001A5B8B">
        <w:rPr>
          <w:rFonts w:ascii="Verdana" w:hAnsi="Verdana"/>
          <w:sz w:val="18"/>
          <w:szCs w:val="18"/>
          <w:lang w:val="fr-FR"/>
        </w:rPr>
        <w:t xml:space="preserve"> les croyants vénèrent Saint Nicolas, la publicité recourt au père Noël. Impossible d’imaginer l’Avent sans lui. S’il voyait ce qu’il est advenu de lui, l’évêque de </w:t>
      </w:r>
      <w:proofErr w:type="spellStart"/>
      <w:r w:rsidRPr="001A5B8B">
        <w:rPr>
          <w:rFonts w:ascii="Verdana" w:hAnsi="Verdana"/>
          <w:sz w:val="18"/>
          <w:szCs w:val="18"/>
          <w:lang w:val="fr-FR"/>
        </w:rPr>
        <w:t>Myre</w:t>
      </w:r>
      <w:proofErr w:type="spellEnd"/>
      <w:r w:rsidRPr="001A5B8B">
        <w:rPr>
          <w:rFonts w:ascii="Verdana" w:hAnsi="Verdana"/>
          <w:sz w:val="18"/>
          <w:szCs w:val="18"/>
          <w:lang w:val="fr-FR"/>
        </w:rPr>
        <w:t xml:space="preserve"> serait bien </w:t>
      </w:r>
      <w:r w:rsidR="0019138C" w:rsidRPr="001A5B8B">
        <w:rPr>
          <w:rFonts w:ascii="Verdana" w:hAnsi="Verdana"/>
          <w:sz w:val="18"/>
          <w:szCs w:val="18"/>
          <w:lang w:val="fr-FR"/>
        </w:rPr>
        <w:t>surpris !</w:t>
      </w:r>
    </w:p>
    <w:p w14:paraId="6030216C" w14:textId="77777777" w:rsidR="005479E4" w:rsidRPr="001A5B8B" w:rsidRDefault="005479E4" w:rsidP="005479E4">
      <w:pPr>
        <w:spacing w:after="0" w:line="360" w:lineRule="auto"/>
        <w:rPr>
          <w:rFonts w:ascii="Verdana" w:hAnsi="Verdana"/>
          <w:sz w:val="18"/>
          <w:szCs w:val="18"/>
          <w:lang w:val="fr-FR"/>
        </w:rPr>
      </w:pPr>
    </w:p>
    <w:p w14:paraId="64A8D4CE" w14:textId="77777777" w:rsidR="00C179A6" w:rsidRPr="00FC6365" w:rsidRDefault="00C179A6" w:rsidP="00C179A6">
      <w:pPr>
        <w:spacing w:line="360" w:lineRule="auto"/>
        <w:rPr>
          <w:rFonts w:ascii="Verdana" w:hAnsi="Verdana"/>
          <w:b/>
          <w:sz w:val="18"/>
          <w:szCs w:val="18"/>
          <w:lang w:val="fr-FR"/>
        </w:rPr>
      </w:pPr>
      <w:r w:rsidRPr="00FC6365">
        <w:rPr>
          <w:rFonts w:ascii="Verdana" w:hAnsi="Verdana"/>
          <w:b/>
          <w:sz w:val="18"/>
          <w:szCs w:val="18"/>
          <w:lang w:val="fr-FR"/>
        </w:rPr>
        <w:t>Programme d’activités</w:t>
      </w:r>
    </w:p>
    <w:p w14:paraId="534E5D9F" w14:textId="77777777" w:rsidR="00D40E5B" w:rsidRPr="00FC6365" w:rsidRDefault="00D40E5B" w:rsidP="00D40E5B">
      <w:pPr>
        <w:spacing w:after="0" w:line="360" w:lineRule="auto"/>
        <w:rPr>
          <w:rFonts w:ascii="Verdana" w:hAnsi="Verdana"/>
          <w:b/>
          <w:sz w:val="18"/>
          <w:szCs w:val="18"/>
          <w:lang w:val="fr-FR"/>
        </w:rPr>
      </w:pPr>
      <w:r w:rsidRPr="00FC6365">
        <w:rPr>
          <w:rFonts w:ascii="Verdana" w:hAnsi="Verdana"/>
          <w:b/>
          <w:sz w:val="18"/>
          <w:szCs w:val="18"/>
          <w:lang w:val="fr-FR"/>
        </w:rPr>
        <w:t>Atelier</w:t>
      </w:r>
    </w:p>
    <w:p w14:paraId="006A6C6A" w14:textId="77777777" w:rsidR="00D40E5B" w:rsidRPr="00FC6365" w:rsidRDefault="00D40E5B" w:rsidP="00D40E5B">
      <w:pPr>
        <w:spacing w:line="360" w:lineRule="auto"/>
        <w:rPr>
          <w:rFonts w:ascii="Verdana" w:hAnsi="Verdana"/>
          <w:sz w:val="18"/>
          <w:szCs w:val="18"/>
          <w:lang w:val="fr-FR"/>
        </w:rPr>
      </w:pPr>
      <w:r w:rsidRPr="00FC6365">
        <w:rPr>
          <w:rFonts w:ascii="Verdana" w:hAnsi="Verdana"/>
          <w:sz w:val="18"/>
          <w:szCs w:val="18"/>
          <w:lang w:val="fr-FR"/>
        </w:rPr>
        <w:t>27 et 28 novembre 2021</w:t>
      </w:r>
      <w:r w:rsidRPr="00FC6365">
        <w:rPr>
          <w:rFonts w:ascii="Verdana" w:hAnsi="Verdana"/>
          <w:sz w:val="18"/>
          <w:szCs w:val="18"/>
          <w:lang w:val="fr-FR"/>
        </w:rPr>
        <w:br/>
        <w:t>4 et 5, 11 et 12 décembre 2021</w:t>
      </w:r>
      <w:r w:rsidRPr="00FC6365">
        <w:rPr>
          <w:rFonts w:ascii="Verdana" w:hAnsi="Verdana"/>
          <w:sz w:val="18"/>
          <w:szCs w:val="18"/>
          <w:lang w:val="fr-FR"/>
        </w:rPr>
        <w:br/>
        <w:t>de 13 h 30 à 17 h 30</w:t>
      </w:r>
      <w:r w:rsidRPr="00FC6365">
        <w:rPr>
          <w:rFonts w:ascii="Verdana" w:hAnsi="Verdana"/>
          <w:sz w:val="18"/>
          <w:szCs w:val="18"/>
          <w:lang w:val="fr-FR"/>
        </w:rPr>
        <w:tab/>
      </w:r>
    </w:p>
    <w:p w14:paraId="0DCDD535" w14:textId="77777777" w:rsidR="00D40E5B" w:rsidRPr="00FC6365" w:rsidRDefault="00D40E5B" w:rsidP="00902A1A">
      <w:pPr>
        <w:spacing w:after="0" w:line="360" w:lineRule="auto"/>
        <w:rPr>
          <w:rFonts w:ascii="Verdana" w:hAnsi="Verdana"/>
          <w:sz w:val="18"/>
          <w:szCs w:val="18"/>
          <w:lang w:val="fr-FR"/>
        </w:rPr>
      </w:pPr>
      <w:r w:rsidRPr="00FC6365">
        <w:rPr>
          <w:rFonts w:ascii="Verdana" w:hAnsi="Verdana"/>
          <w:sz w:val="18"/>
          <w:szCs w:val="18"/>
          <w:lang w:val="fr-FR"/>
        </w:rPr>
        <w:t>Dans la «</w:t>
      </w:r>
      <w:r>
        <w:rPr>
          <w:rFonts w:ascii="Verdana" w:hAnsi="Verdana"/>
          <w:sz w:val="18"/>
          <w:szCs w:val="18"/>
          <w:lang w:val="fr-FR"/>
        </w:rPr>
        <w:t xml:space="preserve"> </w:t>
      </w:r>
      <w:r w:rsidRPr="00FC6365">
        <w:rPr>
          <w:rFonts w:ascii="Verdana" w:hAnsi="Verdana"/>
          <w:sz w:val="18"/>
          <w:szCs w:val="18"/>
          <w:lang w:val="fr-FR"/>
        </w:rPr>
        <w:t>boulangerie de Noël</w:t>
      </w:r>
      <w:r>
        <w:rPr>
          <w:rFonts w:ascii="Verdana" w:hAnsi="Verdana"/>
          <w:sz w:val="18"/>
          <w:szCs w:val="18"/>
          <w:lang w:val="fr-FR"/>
        </w:rPr>
        <w:t xml:space="preserve"> </w:t>
      </w:r>
      <w:r w:rsidRPr="00FC6365">
        <w:rPr>
          <w:rFonts w:ascii="Verdana" w:hAnsi="Verdana"/>
          <w:sz w:val="18"/>
          <w:szCs w:val="18"/>
          <w:lang w:val="fr-FR"/>
        </w:rPr>
        <w:t>», nous décorerons de délicieux présents de Saint Nicolas.</w:t>
      </w:r>
      <w:r w:rsidRPr="00FC6365">
        <w:rPr>
          <w:rFonts w:ascii="Verdana" w:hAnsi="Verdana"/>
          <w:sz w:val="18"/>
          <w:szCs w:val="18"/>
          <w:lang w:val="fr-FR"/>
        </w:rPr>
        <w:tab/>
      </w:r>
    </w:p>
    <w:p w14:paraId="2C791CA9" w14:textId="77777777" w:rsidR="00D40E5B" w:rsidRPr="00FC6365" w:rsidRDefault="00D40E5B" w:rsidP="00D40E5B">
      <w:pPr>
        <w:spacing w:after="0" w:line="360" w:lineRule="auto"/>
        <w:rPr>
          <w:rFonts w:ascii="Verdana" w:hAnsi="Verdana"/>
          <w:b/>
          <w:sz w:val="18"/>
          <w:szCs w:val="18"/>
          <w:lang w:val="fr-FR"/>
        </w:rPr>
      </w:pPr>
    </w:p>
    <w:p w14:paraId="39122943" w14:textId="77777777" w:rsidR="00C179A6" w:rsidRPr="00FC6365" w:rsidRDefault="00C179A6" w:rsidP="00C179A6">
      <w:pPr>
        <w:spacing w:after="0" w:line="360" w:lineRule="auto"/>
        <w:rPr>
          <w:rFonts w:ascii="Verdana" w:hAnsi="Verdana"/>
          <w:b/>
          <w:sz w:val="18"/>
          <w:szCs w:val="18"/>
          <w:lang w:val="fr-FR"/>
        </w:rPr>
      </w:pPr>
      <w:r w:rsidRPr="00FC6365">
        <w:rPr>
          <w:rFonts w:ascii="Verdana" w:hAnsi="Verdana"/>
          <w:b/>
          <w:sz w:val="18"/>
          <w:szCs w:val="18"/>
          <w:lang w:val="fr-FR"/>
        </w:rPr>
        <w:t>Le Saint Nicolas bâlois</w:t>
      </w:r>
    </w:p>
    <w:p w14:paraId="08C5C656" w14:textId="0FF27ADB" w:rsidR="00C179A6" w:rsidRPr="00FC6365" w:rsidRDefault="00C179A6" w:rsidP="00C179A6">
      <w:pPr>
        <w:spacing w:line="360" w:lineRule="auto"/>
        <w:rPr>
          <w:rFonts w:ascii="Verdana" w:hAnsi="Verdana"/>
          <w:sz w:val="18"/>
          <w:szCs w:val="18"/>
          <w:lang w:val="fr-FR"/>
        </w:rPr>
      </w:pPr>
      <w:r w:rsidRPr="00FC6365">
        <w:rPr>
          <w:rFonts w:ascii="Verdana" w:hAnsi="Verdana"/>
          <w:sz w:val="18"/>
          <w:szCs w:val="18"/>
          <w:lang w:val="fr-FR"/>
        </w:rPr>
        <w:t xml:space="preserve">Jeudi 18 novembre 2021, 19 </w:t>
      </w:r>
      <w:r w:rsidR="00CE3440">
        <w:rPr>
          <w:rFonts w:ascii="Verdana" w:hAnsi="Verdana"/>
          <w:sz w:val="18"/>
          <w:szCs w:val="18"/>
          <w:lang w:val="fr-FR"/>
        </w:rPr>
        <w:t>h</w:t>
      </w:r>
    </w:p>
    <w:p w14:paraId="2656804D" w14:textId="77777777" w:rsidR="00C179A6" w:rsidRPr="00FC6365" w:rsidRDefault="00C179A6" w:rsidP="00C179A6">
      <w:pPr>
        <w:spacing w:after="0" w:line="360" w:lineRule="auto"/>
        <w:rPr>
          <w:rFonts w:ascii="Verdana" w:hAnsi="Verdana"/>
          <w:sz w:val="18"/>
          <w:szCs w:val="18"/>
          <w:lang w:val="fr-FR"/>
        </w:rPr>
      </w:pPr>
      <w:r w:rsidRPr="00FC6365">
        <w:rPr>
          <w:rFonts w:ascii="Verdana" w:hAnsi="Verdana"/>
          <w:sz w:val="18"/>
          <w:szCs w:val="18"/>
          <w:lang w:val="fr-FR"/>
        </w:rPr>
        <w:t>Gottfried Keller nous présentera l’histoire du Saint Nicolas historique et les traces qu’il a laissées à Bâle.</w:t>
      </w:r>
    </w:p>
    <w:p w14:paraId="5F84C025" w14:textId="4CA69BFC" w:rsidR="00C179A6" w:rsidRPr="00D40E5B" w:rsidRDefault="00C179A6" w:rsidP="00C179A6">
      <w:pPr>
        <w:spacing w:after="0" w:line="360" w:lineRule="auto"/>
        <w:rPr>
          <w:rFonts w:ascii="Verdana" w:hAnsi="Verdana"/>
          <w:sz w:val="18"/>
          <w:szCs w:val="18"/>
          <w:lang w:val="de-DE"/>
        </w:rPr>
      </w:pPr>
      <w:r w:rsidRPr="00D40E5B">
        <w:rPr>
          <w:rFonts w:ascii="Verdana" w:hAnsi="Verdana"/>
          <w:sz w:val="18"/>
          <w:szCs w:val="18"/>
          <w:lang w:val="de-DE"/>
        </w:rPr>
        <w:t>Tarif : 7</w:t>
      </w:r>
      <w:r w:rsidR="00D45B45" w:rsidRPr="003517DC">
        <w:rPr>
          <w:rFonts w:ascii="Verdana" w:hAnsi="Verdana"/>
          <w:sz w:val="18"/>
          <w:szCs w:val="18"/>
          <w:lang w:val="de-DE"/>
        </w:rPr>
        <w:t>.– CHF</w:t>
      </w:r>
    </w:p>
    <w:p w14:paraId="02CC31CC" w14:textId="77777777" w:rsidR="00C179A6" w:rsidRPr="00D40E5B" w:rsidRDefault="00C179A6" w:rsidP="00C179A6">
      <w:pPr>
        <w:spacing w:after="0" w:line="360" w:lineRule="auto"/>
        <w:rPr>
          <w:rFonts w:ascii="Verdana" w:hAnsi="Verdana"/>
          <w:sz w:val="18"/>
          <w:szCs w:val="18"/>
          <w:lang w:val="de-DE"/>
        </w:rPr>
      </w:pPr>
      <w:proofErr w:type="spellStart"/>
      <w:r w:rsidRPr="00D40E5B">
        <w:rPr>
          <w:rFonts w:ascii="Verdana" w:hAnsi="Verdana"/>
          <w:sz w:val="18"/>
          <w:szCs w:val="18"/>
          <w:lang w:val="de-DE"/>
        </w:rPr>
        <w:t>Lieu</w:t>
      </w:r>
      <w:proofErr w:type="spellEnd"/>
      <w:r w:rsidRPr="00D40E5B">
        <w:rPr>
          <w:rFonts w:ascii="Verdana" w:hAnsi="Verdana"/>
          <w:sz w:val="18"/>
          <w:szCs w:val="18"/>
          <w:lang w:val="de-DE"/>
        </w:rPr>
        <w:t> : Spielzeug Welten Museum Basel</w:t>
      </w:r>
    </w:p>
    <w:p w14:paraId="6E9F173A" w14:textId="77777777" w:rsidR="00C179A6" w:rsidRPr="00D40E5B" w:rsidRDefault="00C179A6" w:rsidP="00C179A6">
      <w:pPr>
        <w:spacing w:after="0" w:line="360" w:lineRule="auto"/>
        <w:rPr>
          <w:rFonts w:ascii="Verdana" w:hAnsi="Verdana"/>
          <w:sz w:val="18"/>
          <w:szCs w:val="18"/>
          <w:lang w:val="de-DE"/>
        </w:rPr>
      </w:pPr>
    </w:p>
    <w:p w14:paraId="325F9B39" w14:textId="77777777" w:rsidR="00D40E5B" w:rsidRPr="00FC6365" w:rsidRDefault="00D40E5B" w:rsidP="00D40E5B">
      <w:pPr>
        <w:spacing w:line="360" w:lineRule="auto"/>
        <w:rPr>
          <w:lang w:val="fr-FR"/>
        </w:rPr>
      </w:pPr>
      <w:r w:rsidRPr="00FC6365">
        <w:rPr>
          <w:rFonts w:ascii="Verdana" w:hAnsi="Verdana"/>
          <w:b/>
          <w:sz w:val="18"/>
          <w:szCs w:val="18"/>
          <w:lang w:val="fr-FR"/>
        </w:rPr>
        <w:t>Cinéma de Noël</w:t>
      </w:r>
      <w:r w:rsidRPr="00FC6365">
        <w:rPr>
          <w:rFonts w:ascii="Verdana" w:hAnsi="Verdana"/>
          <w:b/>
          <w:sz w:val="18"/>
          <w:szCs w:val="18"/>
          <w:lang w:val="fr-FR"/>
        </w:rPr>
        <w:br/>
      </w:r>
      <w:r w:rsidRPr="00FC6365">
        <w:rPr>
          <w:lang w:val="fr-FR"/>
        </w:rPr>
        <w:t>Dimanche 28 novembre 2021, à partir de 11 h</w:t>
      </w:r>
    </w:p>
    <w:p w14:paraId="18D2B785" w14:textId="77777777" w:rsidR="00D40E5B" w:rsidRPr="003D02CB" w:rsidRDefault="00D40E5B" w:rsidP="00D40E5B">
      <w:pPr>
        <w:spacing w:after="0" w:line="360" w:lineRule="auto"/>
        <w:rPr>
          <w:lang w:val="fr-FR"/>
        </w:rPr>
      </w:pPr>
      <w:r w:rsidRPr="003D02CB">
        <w:rPr>
          <w:lang w:val="fr-FR"/>
        </w:rPr>
        <w:t xml:space="preserve">Le classique de Noël « </w:t>
      </w:r>
      <w:proofErr w:type="spellStart"/>
      <w:r w:rsidRPr="003D02CB">
        <w:rPr>
          <w:lang w:val="fr-FR"/>
        </w:rPr>
        <w:t>Drei</w:t>
      </w:r>
      <w:proofErr w:type="spellEnd"/>
      <w:r w:rsidRPr="003D02CB">
        <w:rPr>
          <w:lang w:val="fr-FR"/>
        </w:rPr>
        <w:t xml:space="preserve"> </w:t>
      </w:r>
      <w:proofErr w:type="spellStart"/>
      <w:r w:rsidRPr="003D02CB">
        <w:rPr>
          <w:lang w:val="fr-FR"/>
        </w:rPr>
        <w:t>Haselnüsse</w:t>
      </w:r>
      <w:proofErr w:type="spellEnd"/>
      <w:r w:rsidRPr="003D02CB">
        <w:rPr>
          <w:lang w:val="fr-FR"/>
        </w:rPr>
        <w:t xml:space="preserve"> </w:t>
      </w:r>
      <w:proofErr w:type="spellStart"/>
      <w:r w:rsidRPr="003D02CB">
        <w:rPr>
          <w:lang w:val="fr-FR"/>
        </w:rPr>
        <w:t>für</w:t>
      </w:r>
      <w:proofErr w:type="spellEnd"/>
      <w:r w:rsidRPr="003D02CB">
        <w:rPr>
          <w:lang w:val="fr-FR"/>
        </w:rPr>
        <w:t xml:space="preserve"> </w:t>
      </w:r>
      <w:proofErr w:type="spellStart"/>
      <w:r w:rsidRPr="003D02CB">
        <w:rPr>
          <w:lang w:val="fr-FR"/>
        </w:rPr>
        <w:t>Aschenbrödel</w:t>
      </w:r>
      <w:proofErr w:type="spellEnd"/>
      <w:r w:rsidRPr="003D02CB">
        <w:rPr>
          <w:lang w:val="fr-FR"/>
        </w:rPr>
        <w:t xml:space="preserve"> » sur grand écran. (en allemand)</w:t>
      </w:r>
    </w:p>
    <w:p w14:paraId="66D72CAD" w14:textId="77777777" w:rsidR="00D40E5B" w:rsidRPr="00FC6365" w:rsidRDefault="00D40E5B" w:rsidP="00D40E5B">
      <w:pPr>
        <w:spacing w:after="0" w:line="360" w:lineRule="auto"/>
        <w:rPr>
          <w:lang w:val="fr-FR"/>
        </w:rPr>
      </w:pPr>
      <w:r w:rsidRPr="00FC6365">
        <w:rPr>
          <w:lang w:val="fr-FR"/>
        </w:rPr>
        <w:t xml:space="preserve">Entrée : </w:t>
      </w:r>
      <w:r>
        <w:rPr>
          <w:lang w:val="fr-FR"/>
        </w:rPr>
        <w:t>u</w:t>
      </w:r>
      <w:r w:rsidRPr="00FC6365">
        <w:rPr>
          <w:lang w:val="fr-FR"/>
        </w:rPr>
        <w:t>n billet gratuit peut être obtenu au cinéma sur présentation d'un billet du musée.</w:t>
      </w:r>
    </w:p>
    <w:p w14:paraId="5C05A38E" w14:textId="5F60683C" w:rsidR="00902A1A" w:rsidRPr="00902A1A" w:rsidRDefault="00D40E5B" w:rsidP="00C179A6">
      <w:pPr>
        <w:spacing w:after="0" w:line="360" w:lineRule="auto"/>
        <w:rPr>
          <w:lang w:val="fr-FR"/>
        </w:rPr>
      </w:pPr>
      <w:r w:rsidRPr="00FC6365">
        <w:rPr>
          <w:lang w:val="fr-FR"/>
        </w:rPr>
        <w:t xml:space="preserve">Lieu : </w:t>
      </w:r>
      <w:proofErr w:type="spellStart"/>
      <w:r w:rsidRPr="00FC6365">
        <w:rPr>
          <w:lang w:val="fr-FR"/>
        </w:rPr>
        <w:t>Stadtkino</w:t>
      </w:r>
      <w:proofErr w:type="spellEnd"/>
      <w:r w:rsidRPr="00FC6365">
        <w:rPr>
          <w:lang w:val="fr-FR"/>
        </w:rPr>
        <w:t xml:space="preserve"> Basel</w:t>
      </w:r>
    </w:p>
    <w:p w14:paraId="4D2D7689" w14:textId="64294500" w:rsidR="00C179A6" w:rsidRDefault="00C179A6" w:rsidP="00C179A6">
      <w:pPr>
        <w:spacing w:after="0" w:line="360" w:lineRule="auto"/>
        <w:rPr>
          <w:rFonts w:ascii="Verdana" w:hAnsi="Verdana"/>
          <w:sz w:val="18"/>
          <w:szCs w:val="18"/>
          <w:lang w:val="fr-FR"/>
        </w:rPr>
      </w:pPr>
    </w:p>
    <w:p w14:paraId="1E490C09" w14:textId="735F727C" w:rsidR="00C179A6" w:rsidRDefault="00C179A6" w:rsidP="00C179A6">
      <w:pPr>
        <w:spacing w:after="0" w:line="360" w:lineRule="auto"/>
        <w:rPr>
          <w:rFonts w:ascii="Verdana" w:hAnsi="Verdana"/>
          <w:sz w:val="18"/>
          <w:szCs w:val="18"/>
          <w:lang w:val="fr-FR"/>
        </w:rPr>
      </w:pPr>
    </w:p>
    <w:p w14:paraId="2FB7E83F" w14:textId="77777777" w:rsidR="00C179A6" w:rsidRPr="00FC6365" w:rsidRDefault="00C179A6" w:rsidP="00C179A6">
      <w:pPr>
        <w:spacing w:after="0" w:line="360" w:lineRule="auto"/>
        <w:rPr>
          <w:rFonts w:ascii="Verdana" w:hAnsi="Verdana"/>
          <w:sz w:val="18"/>
          <w:szCs w:val="18"/>
          <w:lang w:val="fr-FR"/>
        </w:rPr>
      </w:pPr>
    </w:p>
    <w:p w14:paraId="30F03FFE" w14:textId="77777777" w:rsidR="00C179A6" w:rsidRPr="00FC6365" w:rsidRDefault="00C179A6" w:rsidP="00C179A6">
      <w:pPr>
        <w:spacing w:after="0" w:line="360" w:lineRule="auto"/>
        <w:rPr>
          <w:rFonts w:ascii="Verdana" w:hAnsi="Verdana"/>
          <w:b/>
          <w:sz w:val="18"/>
          <w:szCs w:val="18"/>
          <w:lang w:val="fr-FR"/>
        </w:rPr>
      </w:pPr>
      <w:r w:rsidRPr="00FC6365">
        <w:rPr>
          <w:rFonts w:ascii="Verdana" w:hAnsi="Verdana"/>
          <w:b/>
          <w:sz w:val="18"/>
          <w:szCs w:val="18"/>
          <w:lang w:val="fr-FR"/>
        </w:rPr>
        <w:lastRenderedPageBreak/>
        <w:t>Visite de Saint Nicolas</w:t>
      </w:r>
    </w:p>
    <w:p w14:paraId="0BD3C805" w14:textId="77777777" w:rsidR="00C179A6" w:rsidRPr="00FC6365" w:rsidRDefault="00C179A6" w:rsidP="00C179A6">
      <w:pPr>
        <w:spacing w:line="360" w:lineRule="auto"/>
        <w:rPr>
          <w:rFonts w:ascii="Verdana" w:hAnsi="Verdana"/>
          <w:sz w:val="18"/>
          <w:szCs w:val="18"/>
          <w:lang w:val="fr-FR"/>
        </w:rPr>
      </w:pPr>
      <w:r w:rsidRPr="00FC6365">
        <w:rPr>
          <w:rFonts w:ascii="Verdana" w:hAnsi="Verdana"/>
          <w:sz w:val="18"/>
          <w:szCs w:val="18"/>
          <w:lang w:val="fr-FR"/>
        </w:rPr>
        <w:t>Lundi 6 décembre 2021, de 13 h à 17 h</w:t>
      </w:r>
    </w:p>
    <w:p w14:paraId="56AD2C00" w14:textId="77777777" w:rsidR="00C179A6" w:rsidRPr="00FC6365" w:rsidRDefault="00C179A6" w:rsidP="00C179A6">
      <w:pPr>
        <w:pStyle w:val="Kommentartext"/>
        <w:spacing w:after="0" w:line="360" w:lineRule="auto"/>
        <w:rPr>
          <w:rFonts w:ascii="Verdana" w:hAnsi="Verdana"/>
          <w:sz w:val="18"/>
          <w:szCs w:val="18"/>
          <w:lang w:val="fr-FR"/>
        </w:rPr>
      </w:pPr>
      <w:r w:rsidRPr="00FC6365">
        <w:rPr>
          <w:rFonts w:ascii="Verdana" w:hAnsi="Verdana"/>
          <w:sz w:val="18"/>
          <w:szCs w:val="18"/>
          <w:lang w:val="fr-FR"/>
        </w:rPr>
        <w:t>Saint Nicolas viendra nous rendre visite le 6 décembre. Il a hâte d’entendre vos poèmes et amènera une petite surprise pour chacun d’entre vous.</w:t>
      </w:r>
    </w:p>
    <w:p w14:paraId="4C7DE114" w14:textId="77777777" w:rsidR="00C179A6" w:rsidRPr="00FC6365" w:rsidRDefault="00C179A6" w:rsidP="00C179A6">
      <w:pPr>
        <w:pStyle w:val="Kommentartext"/>
        <w:spacing w:after="0" w:line="360" w:lineRule="auto"/>
        <w:rPr>
          <w:rFonts w:ascii="Verdana" w:hAnsi="Verdana"/>
          <w:sz w:val="18"/>
          <w:szCs w:val="18"/>
          <w:lang w:val="fr-FR"/>
        </w:rPr>
      </w:pPr>
    </w:p>
    <w:p w14:paraId="14309762" w14:textId="77777777" w:rsidR="00C179A6" w:rsidRPr="00FC6365" w:rsidRDefault="00C179A6" w:rsidP="00C179A6">
      <w:pPr>
        <w:spacing w:after="0" w:line="360" w:lineRule="auto"/>
        <w:rPr>
          <w:rFonts w:ascii="Verdana" w:hAnsi="Verdana"/>
          <w:sz w:val="18"/>
          <w:szCs w:val="18"/>
          <w:lang w:val="fr-FR"/>
        </w:rPr>
      </w:pPr>
      <w:r w:rsidRPr="00FC6365">
        <w:rPr>
          <w:rFonts w:ascii="Verdana" w:hAnsi="Verdana"/>
          <w:b/>
          <w:sz w:val="18"/>
          <w:szCs w:val="18"/>
          <w:lang w:val="fr-FR"/>
        </w:rPr>
        <w:t xml:space="preserve">Heures d’ouverture </w:t>
      </w:r>
      <w:proofErr w:type="spellStart"/>
      <w:r w:rsidRPr="00FC6365">
        <w:rPr>
          <w:rFonts w:ascii="Verdana" w:hAnsi="Verdana"/>
          <w:b/>
          <w:sz w:val="18"/>
          <w:szCs w:val="18"/>
          <w:lang w:val="fr-FR"/>
        </w:rPr>
        <w:t>Spielzeug</w:t>
      </w:r>
      <w:proofErr w:type="spellEnd"/>
      <w:r w:rsidRPr="00FC6365">
        <w:rPr>
          <w:rFonts w:ascii="Verdana" w:hAnsi="Verdana"/>
          <w:b/>
          <w:sz w:val="18"/>
          <w:szCs w:val="18"/>
          <w:lang w:val="fr-FR"/>
        </w:rPr>
        <w:t xml:space="preserve"> </w:t>
      </w:r>
      <w:proofErr w:type="spellStart"/>
      <w:r w:rsidRPr="00FC6365">
        <w:rPr>
          <w:rFonts w:ascii="Verdana" w:hAnsi="Verdana"/>
          <w:b/>
          <w:sz w:val="18"/>
          <w:szCs w:val="18"/>
          <w:lang w:val="fr-FR"/>
        </w:rPr>
        <w:t>Welten</w:t>
      </w:r>
      <w:proofErr w:type="spellEnd"/>
      <w:r w:rsidRPr="00FC6365">
        <w:rPr>
          <w:rFonts w:ascii="Verdana" w:hAnsi="Verdana"/>
          <w:b/>
          <w:sz w:val="18"/>
          <w:szCs w:val="18"/>
          <w:lang w:val="fr-FR"/>
        </w:rPr>
        <w:t xml:space="preserve"> Museum (y compris Shop et Restaurant)</w:t>
      </w:r>
      <w:r w:rsidRPr="00FC6365">
        <w:rPr>
          <w:rFonts w:ascii="Verdana" w:hAnsi="Verdana"/>
          <w:b/>
          <w:sz w:val="18"/>
          <w:szCs w:val="18"/>
          <w:lang w:val="fr-FR"/>
        </w:rPr>
        <w:br/>
      </w:r>
      <w:r w:rsidRPr="00FC6365">
        <w:rPr>
          <w:rFonts w:ascii="Verdana" w:hAnsi="Verdana"/>
          <w:sz w:val="18"/>
          <w:szCs w:val="18"/>
          <w:lang w:val="fr-FR"/>
        </w:rPr>
        <w:t>De janvier à novembre</w:t>
      </w:r>
      <w:r>
        <w:rPr>
          <w:rFonts w:ascii="Verdana" w:hAnsi="Verdana"/>
          <w:sz w:val="18"/>
          <w:szCs w:val="18"/>
          <w:lang w:val="fr-FR"/>
        </w:rPr>
        <w:t xml:space="preserve"> </w:t>
      </w:r>
      <w:r w:rsidRPr="00FC6365">
        <w:rPr>
          <w:rFonts w:ascii="Verdana" w:hAnsi="Verdana"/>
          <w:sz w:val="18"/>
          <w:szCs w:val="18"/>
          <w:lang w:val="fr-FR"/>
        </w:rPr>
        <w:t>: du mar. au dim. de 10 à 18 h</w:t>
      </w:r>
      <w:r w:rsidRPr="00FC6365">
        <w:rPr>
          <w:rFonts w:ascii="Verdana" w:hAnsi="Verdana"/>
          <w:sz w:val="18"/>
          <w:szCs w:val="18"/>
          <w:lang w:val="fr-FR"/>
        </w:rPr>
        <w:br/>
        <w:t>en décembre tous les jours de 10 à 18 h</w:t>
      </w:r>
    </w:p>
    <w:p w14:paraId="272C3949" w14:textId="77777777" w:rsidR="00C179A6" w:rsidRPr="00FC6365" w:rsidRDefault="00C179A6" w:rsidP="00C179A6">
      <w:pPr>
        <w:spacing w:after="0" w:line="360" w:lineRule="auto"/>
        <w:rPr>
          <w:rFonts w:ascii="Verdana" w:hAnsi="Verdana"/>
          <w:b/>
          <w:sz w:val="18"/>
          <w:szCs w:val="18"/>
          <w:lang w:val="fr-FR"/>
        </w:rPr>
      </w:pPr>
    </w:p>
    <w:p w14:paraId="669E5F36" w14:textId="32887F4F" w:rsidR="00C179A6" w:rsidRPr="00FC6365" w:rsidRDefault="00C179A6" w:rsidP="00C179A6">
      <w:pPr>
        <w:spacing w:after="0" w:line="360" w:lineRule="auto"/>
        <w:rPr>
          <w:rFonts w:ascii="Verdana" w:hAnsi="Verdana"/>
          <w:sz w:val="18"/>
          <w:szCs w:val="18"/>
          <w:lang w:val="fr-FR"/>
        </w:rPr>
      </w:pPr>
      <w:r w:rsidRPr="00FC6365">
        <w:rPr>
          <w:rFonts w:ascii="Verdana" w:hAnsi="Verdana"/>
          <w:b/>
          <w:sz w:val="18"/>
          <w:szCs w:val="18"/>
          <w:lang w:val="fr-FR"/>
        </w:rPr>
        <w:t>Heures d’ouverture spéciales pour les fêtes</w:t>
      </w:r>
      <w:r>
        <w:rPr>
          <w:rFonts w:ascii="Verdana" w:hAnsi="Verdana"/>
          <w:b/>
          <w:sz w:val="18"/>
          <w:szCs w:val="18"/>
          <w:lang w:val="fr-FR"/>
        </w:rPr>
        <w:t xml:space="preserve"> </w:t>
      </w:r>
      <w:r w:rsidRPr="00FC6365">
        <w:rPr>
          <w:rFonts w:ascii="Verdana" w:hAnsi="Verdana"/>
          <w:b/>
          <w:sz w:val="18"/>
          <w:szCs w:val="18"/>
          <w:lang w:val="fr-FR"/>
        </w:rPr>
        <w:t>:</w:t>
      </w:r>
      <w:r w:rsidRPr="00FC6365">
        <w:rPr>
          <w:rFonts w:ascii="Verdana" w:hAnsi="Verdana"/>
          <w:sz w:val="18"/>
          <w:szCs w:val="18"/>
          <w:lang w:val="fr-FR"/>
        </w:rPr>
        <w:br/>
        <w:t>24 décembre 2021</w:t>
      </w:r>
      <w:r>
        <w:rPr>
          <w:rFonts w:ascii="Verdana" w:hAnsi="Verdana"/>
          <w:sz w:val="18"/>
          <w:szCs w:val="18"/>
          <w:lang w:val="fr-FR"/>
        </w:rPr>
        <w:t xml:space="preserve"> </w:t>
      </w:r>
      <w:r w:rsidRPr="00FC6365">
        <w:rPr>
          <w:rFonts w:ascii="Verdana" w:hAnsi="Verdana"/>
          <w:sz w:val="18"/>
          <w:szCs w:val="18"/>
          <w:lang w:val="fr-FR"/>
        </w:rPr>
        <w:t>: de 10 à 16 h</w:t>
      </w:r>
      <w:r w:rsidRPr="00FC6365">
        <w:rPr>
          <w:rFonts w:ascii="Verdana" w:hAnsi="Verdana"/>
          <w:sz w:val="18"/>
          <w:szCs w:val="18"/>
          <w:lang w:val="fr-FR"/>
        </w:rPr>
        <w:br/>
        <w:t>25 &amp; 26 décembre 2021</w:t>
      </w:r>
      <w:r>
        <w:rPr>
          <w:rFonts w:ascii="Verdana" w:hAnsi="Verdana"/>
          <w:sz w:val="18"/>
          <w:szCs w:val="18"/>
          <w:lang w:val="fr-FR"/>
        </w:rPr>
        <w:t xml:space="preserve"> </w:t>
      </w:r>
      <w:r w:rsidRPr="00FC6365">
        <w:rPr>
          <w:rFonts w:ascii="Verdana" w:hAnsi="Verdana"/>
          <w:sz w:val="18"/>
          <w:szCs w:val="18"/>
          <w:lang w:val="fr-FR"/>
        </w:rPr>
        <w:t>: fermé</w:t>
      </w:r>
      <w:r w:rsidRPr="00FC6365">
        <w:rPr>
          <w:rFonts w:ascii="Verdana" w:hAnsi="Verdana"/>
          <w:sz w:val="18"/>
          <w:szCs w:val="18"/>
          <w:lang w:val="fr-FR"/>
        </w:rPr>
        <w:br/>
        <w:t>31 décembre 2021</w:t>
      </w:r>
      <w:r>
        <w:rPr>
          <w:rFonts w:ascii="Verdana" w:hAnsi="Verdana"/>
          <w:sz w:val="18"/>
          <w:szCs w:val="18"/>
          <w:lang w:val="fr-FR"/>
        </w:rPr>
        <w:t xml:space="preserve"> </w:t>
      </w:r>
      <w:r w:rsidRPr="00FC6365">
        <w:rPr>
          <w:rFonts w:ascii="Verdana" w:hAnsi="Verdana"/>
          <w:sz w:val="18"/>
          <w:szCs w:val="18"/>
          <w:lang w:val="fr-FR"/>
        </w:rPr>
        <w:t>: de 10 à 16 h</w:t>
      </w:r>
      <w:r w:rsidRPr="00FC6365">
        <w:rPr>
          <w:rFonts w:ascii="Verdana" w:hAnsi="Verdana"/>
          <w:sz w:val="18"/>
          <w:szCs w:val="18"/>
          <w:lang w:val="fr-FR"/>
        </w:rPr>
        <w:br/>
        <w:t>1</w:t>
      </w:r>
      <w:r w:rsidR="000C7EB7" w:rsidRPr="00180F78">
        <w:rPr>
          <w:rFonts w:ascii="Verdana" w:hAnsi="Verdana"/>
          <w:sz w:val="18"/>
          <w:szCs w:val="18"/>
          <w:vertAlign w:val="superscript"/>
          <w:lang w:val="fr-FR"/>
        </w:rPr>
        <w:t>er</w:t>
      </w:r>
      <w:r w:rsidRPr="00FC6365">
        <w:rPr>
          <w:rFonts w:ascii="Verdana" w:hAnsi="Verdana"/>
          <w:sz w:val="18"/>
          <w:szCs w:val="18"/>
          <w:lang w:val="fr-FR"/>
        </w:rPr>
        <w:t xml:space="preserve"> janvier 2022</w:t>
      </w:r>
      <w:r>
        <w:rPr>
          <w:rFonts w:ascii="Verdana" w:hAnsi="Verdana"/>
          <w:sz w:val="18"/>
          <w:szCs w:val="18"/>
          <w:lang w:val="fr-FR"/>
        </w:rPr>
        <w:t xml:space="preserve"> </w:t>
      </w:r>
      <w:r w:rsidRPr="00FC6365">
        <w:rPr>
          <w:rFonts w:ascii="Verdana" w:hAnsi="Verdana"/>
          <w:sz w:val="18"/>
          <w:szCs w:val="18"/>
          <w:lang w:val="fr-FR"/>
        </w:rPr>
        <w:t>: fermé</w:t>
      </w:r>
    </w:p>
    <w:p w14:paraId="64B79593" w14:textId="77777777" w:rsidR="00C179A6" w:rsidRPr="00FC6365" w:rsidRDefault="00C179A6" w:rsidP="00C179A6">
      <w:pPr>
        <w:pStyle w:val="Lauftext"/>
        <w:spacing w:line="360" w:lineRule="auto"/>
        <w:ind w:left="0" w:right="0"/>
        <w:rPr>
          <w:noProof/>
          <w:szCs w:val="18"/>
          <w:lang w:val="fr-FR"/>
        </w:rPr>
      </w:pPr>
    </w:p>
    <w:p w14:paraId="71F20503" w14:textId="77777777" w:rsidR="00C179A6" w:rsidRPr="00FC6365" w:rsidRDefault="00C179A6" w:rsidP="00C179A6">
      <w:pPr>
        <w:pStyle w:val="Lauftext"/>
        <w:spacing w:line="360" w:lineRule="auto"/>
        <w:ind w:left="0" w:right="0"/>
        <w:rPr>
          <w:rFonts w:eastAsiaTheme="minorHAnsi" w:cstheme="minorBidi"/>
          <w:b/>
          <w:szCs w:val="18"/>
          <w:lang w:val="fr-FR" w:eastAsia="en-US"/>
        </w:rPr>
      </w:pPr>
      <w:r w:rsidRPr="00FC6365">
        <w:rPr>
          <w:rFonts w:eastAsiaTheme="minorHAnsi" w:cstheme="minorBidi"/>
          <w:b/>
          <w:szCs w:val="18"/>
          <w:lang w:val="fr-FR" w:eastAsia="en-US"/>
        </w:rPr>
        <w:t>Entrée</w:t>
      </w:r>
    </w:p>
    <w:p w14:paraId="6CB73168" w14:textId="1D0A5512" w:rsidR="00C179A6" w:rsidRPr="00FC6365" w:rsidRDefault="00C179A6" w:rsidP="00C179A6">
      <w:pPr>
        <w:pStyle w:val="Lauftext"/>
        <w:spacing w:line="360" w:lineRule="auto"/>
        <w:ind w:left="0" w:right="0"/>
        <w:rPr>
          <w:b/>
          <w:bCs/>
          <w:noProof/>
          <w:szCs w:val="18"/>
          <w:lang w:val="fr-FR"/>
        </w:rPr>
      </w:pPr>
      <w:r w:rsidRPr="00FC6365">
        <w:rPr>
          <w:noProof/>
          <w:szCs w:val="18"/>
          <w:lang w:val="fr-FR"/>
        </w:rPr>
        <w:t>7.–/5.–</w:t>
      </w:r>
      <w:r w:rsidR="00AE3D1E">
        <w:rPr>
          <w:noProof/>
          <w:szCs w:val="18"/>
          <w:lang w:val="fr-FR"/>
        </w:rPr>
        <w:t xml:space="preserve"> </w:t>
      </w:r>
      <w:r w:rsidR="00AE3D1E" w:rsidRPr="00FC6365">
        <w:rPr>
          <w:noProof/>
          <w:szCs w:val="18"/>
          <w:lang w:val="fr-FR"/>
        </w:rPr>
        <w:t>CHF</w:t>
      </w:r>
    </w:p>
    <w:p w14:paraId="4AEF6395" w14:textId="66A6F50F" w:rsidR="00C179A6" w:rsidRPr="00FC6365" w:rsidRDefault="009B1644" w:rsidP="00C179A6">
      <w:pPr>
        <w:pStyle w:val="Lauftext"/>
        <w:spacing w:after="160" w:line="360" w:lineRule="auto"/>
        <w:ind w:left="0" w:right="0"/>
        <w:rPr>
          <w:noProof/>
          <w:szCs w:val="18"/>
          <w:lang w:val="fr-FR"/>
        </w:rPr>
      </w:pPr>
      <w:r>
        <w:rPr>
          <w:noProof/>
          <w:szCs w:val="18"/>
          <w:lang w:val="fr-FR"/>
        </w:rPr>
        <w:t>Gratuit pour les e</w:t>
      </w:r>
      <w:r w:rsidR="00C179A6" w:rsidRPr="00FC6365">
        <w:rPr>
          <w:noProof/>
          <w:szCs w:val="18"/>
          <w:lang w:val="fr-FR"/>
        </w:rPr>
        <w:t>nfants jusqu’à 16 ans</w:t>
      </w:r>
      <w:r>
        <w:rPr>
          <w:noProof/>
          <w:szCs w:val="18"/>
          <w:lang w:val="fr-FR"/>
        </w:rPr>
        <w:t>,</w:t>
      </w:r>
      <w:r w:rsidR="00C179A6" w:rsidRPr="00FC6365">
        <w:rPr>
          <w:noProof/>
          <w:szCs w:val="18"/>
          <w:lang w:val="fr-FR"/>
        </w:rPr>
        <w:t xml:space="preserve"> seulement accompagnés d’un adulte.</w:t>
      </w:r>
    </w:p>
    <w:p w14:paraId="5CCC2E42" w14:textId="77777777" w:rsidR="00C179A6" w:rsidRPr="00FC6365" w:rsidRDefault="00C179A6" w:rsidP="00C179A6">
      <w:pPr>
        <w:pStyle w:val="Lauftext"/>
        <w:spacing w:line="360" w:lineRule="auto"/>
        <w:ind w:left="0" w:right="0"/>
        <w:rPr>
          <w:b/>
          <w:bCs/>
          <w:noProof/>
          <w:szCs w:val="18"/>
          <w:lang w:val="fr-FR"/>
        </w:rPr>
      </w:pPr>
      <w:r w:rsidRPr="00FC6365">
        <w:rPr>
          <w:noProof/>
          <w:szCs w:val="18"/>
          <w:lang w:val="fr-FR"/>
        </w:rPr>
        <w:t xml:space="preserve">Aucun supplément pour l’exposition temporaire. </w:t>
      </w:r>
    </w:p>
    <w:p w14:paraId="20177FBB" w14:textId="77777777" w:rsidR="00C179A6" w:rsidRPr="00FC6365" w:rsidRDefault="00C179A6" w:rsidP="00C179A6">
      <w:pPr>
        <w:spacing w:line="360" w:lineRule="auto"/>
        <w:rPr>
          <w:rFonts w:ascii="Verdana" w:eastAsia="Times New Roman" w:hAnsi="Verdana" w:cs="Arial"/>
          <w:bCs/>
          <w:noProof/>
          <w:color w:val="000000"/>
          <w:sz w:val="18"/>
          <w:szCs w:val="18"/>
          <w:lang w:val="fr-FR"/>
        </w:rPr>
      </w:pPr>
      <w:r w:rsidRPr="00FC6365">
        <w:rPr>
          <w:rFonts w:ascii="Verdana" w:hAnsi="Verdana"/>
          <w:noProof/>
          <w:sz w:val="18"/>
          <w:szCs w:val="18"/>
          <w:lang w:val="fr-FR"/>
        </w:rPr>
        <w:t>Le bâtiment est accessible en fauteuil roulant.</w:t>
      </w:r>
    </w:p>
    <w:p w14:paraId="408BF609" w14:textId="77777777" w:rsidR="00C179A6" w:rsidRPr="00FC6365" w:rsidRDefault="00C179A6" w:rsidP="00C179A6">
      <w:pPr>
        <w:pStyle w:val="Lauftext"/>
        <w:spacing w:line="360" w:lineRule="auto"/>
        <w:ind w:left="0" w:right="0"/>
        <w:rPr>
          <w:b/>
          <w:bCs/>
          <w:noProof/>
          <w:szCs w:val="18"/>
          <w:lang w:val="fr-FR"/>
        </w:rPr>
      </w:pPr>
      <w:r w:rsidRPr="00FC6365">
        <w:rPr>
          <w:noProof/>
          <w:szCs w:val="18"/>
          <w:lang w:val="fr-FR"/>
        </w:rPr>
        <w:t xml:space="preserve">Le </w:t>
      </w:r>
      <w:r w:rsidRPr="00D53ABD">
        <w:rPr>
          <w:noProof/>
          <w:szCs w:val="18"/>
          <w:lang w:val="fr-FR"/>
        </w:rPr>
        <w:t>Spielzeug Welten Museum</w:t>
      </w:r>
      <w:r w:rsidRPr="00FC6365">
        <w:rPr>
          <w:i/>
          <w:iCs/>
          <w:noProof/>
          <w:szCs w:val="18"/>
          <w:lang w:val="fr-FR"/>
        </w:rPr>
        <w:t xml:space="preserve"> </w:t>
      </w:r>
      <w:r w:rsidRPr="00D53ABD">
        <w:rPr>
          <w:noProof/>
          <w:szCs w:val="18"/>
          <w:lang w:val="fr-FR"/>
        </w:rPr>
        <w:t>Basel</w:t>
      </w:r>
      <w:r w:rsidRPr="00FC6365">
        <w:rPr>
          <w:b/>
          <w:bCs/>
          <w:noProof/>
          <w:szCs w:val="18"/>
          <w:lang w:val="fr-FR"/>
        </w:rPr>
        <w:t xml:space="preserve"> </w:t>
      </w:r>
      <w:r w:rsidRPr="00FC6365">
        <w:rPr>
          <w:noProof/>
          <w:szCs w:val="18"/>
          <w:lang w:val="fr-FR"/>
        </w:rPr>
        <w:t>accepte le Passeport Musées Suisses et le PASS-Musées.</w:t>
      </w:r>
    </w:p>
    <w:p w14:paraId="546A8D96" w14:textId="77777777" w:rsidR="00C179A6" w:rsidRPr="00FC6365" w:rsidRDefault="00C179A6" w:rsidP="00C179A6">
      <w:pPr>
        <w:spacing w:after="0" w:line="360" w:lineRule="auto"/>
        <w:rPr>
          <w:rFonts w:ascii="Verdana" w:hAnsi="Verdana"/>
          <w:sz w:val="18"/>
          <w:szCs w:val="18"/>
          <w:lang w:val="fr-FR"/>
        </w:rPr>
      </w:pPr>
    </w:p>
    <w:p w14:paraId="16C696ED" w14:textId="77777777" w:rsidR="00C179A6" w:rsidRPr="00FC6365" w:rsidRDefault="00C179A6" w:rsidP="00C179A6">
      <w:pPr>
        <w:spacing w:line="360" w:lineRule="auto"/>
        <w:rPr>
          <w:rFonts w:ascii="Verdana" w:hAnsi="Verdana"/>
          <w:sz w:val="18"/>
          <w:szCs w:val="18"/>
          <w:lang w:val="fr-FR"/>
        </w:rPr>
      </w:pPr>
      <w:r w:rsidRPr="00FC6365">
        <w:rPr>
          <w:rFonts w:ascii="Verdana" w:hAnsi="Verdana"/>
          <w:b/>
          <w:sz w:val="18"/>
          <w:szCs w:val="18"/>
          <w:lang w:val="fr-FR"/>
        </w:rPr>
        <w:t>Informations supplémentaires</w:t>
      </w:r>
    </w:p>
    <w:p w14:paraId="6D28E13E" w14:textId="77777777" w:rsidR="00670D41" w:rsidRDefault="00C179A6" w:rsidP="00670D41">
      <w:pPr>
        <w:spacing w:after="0" w:line="360" w:lineRule="auto"/>
        <w:rPr>
          <w:rFonts w:ascii="Verdana" w:hAnsi="Verdana"/>
          <w:sz w:val="18"/>
          <w:szCs w:val="18"/>
          <w:lang w:val="fr-FR"/>
        </w:rPr>
      </w:pPr>
      <w:r w:rsidRPr="00FC6365">
        <w:rPr>
          <w:rFonts w:ascii="Verdana" w:hAnsi="Verdana"/>
          <w:b/>
          <w:sz w:val="18"/>
          <w:szCs w:val="18"/>
          <w:lang w:val="fr-FR"/>
        </w:rPr>
        <w:t>Sur l’exposition</w:t>
      </w:r>
      <w:r w:rsidRPr="00FC6365">
        <w:rPr>
          <w:rFonts w:ascii="Verdana" w:hAnsi="Verdana"/>
          <w:sz w:val="18"/>
          <w:szCs w:val="18"/>
          <w:lang w:val="fr-FR"/>
        </w:rPr>
        <w:br/>
      </w:r>
      <w:proofErr w:type="spellStart"/>
      <w:r w:rsidRPr="00FC6365">
        <w:rPr>
          <w:rFonts w:ascii="Verdana" w:hAnsi="Verdana"/>
          <w:sz w:val="18"/>
          <w:szCs w:val="18"/>
          <w:lang w:val="fr-FR"/>
        </w:rPr>
        <w:t>Spielzeug</w:t>
      </w:r>
      <w:proofErr w:type="spellEnd"/>
      <w:r w:rsidRPr="00FC6365">
        <w:rPr>
          <w:rFonts w:ascii="Verdana" w:hAnsi="Verdana"/>
          <w:sz w:val="18"/>
          <w:szCs w:val="18"/>
          <w:lang w:val="fr-FR"/>
        </w:rPr>
        <w:t xml:space="preserve"> </w:t>
      </w:r>
      <w:proofErr w:type="spellStart"/>
      <w:r w:rsidRPr="00FC6365">
        <w:rPr>
          <w:rFonts w:ascii="Verdana" w:hAnsi="Verdana"/>
          <w:sz w:val="18"/>
          <w:szCs w:val="18"/>
          <w:lang w:val="fr-FR"/>
        </w:rPr>
        <w:t>Welten</w:t>
      </w:r>
      <w:proofErr w:type="spellEnd"/>
      <w:r w:rsidRPr="00FC6365">
        <w:rPr>
          <w:rFonts w:ascii="Verdana" w:hAnsi="Verdana"/>
          <w:sz w:val="18"/>
          <w:szCs w:val="18"/>
          <w:lang w:val="fr-FR"/>
        </w:rPr>
        <w:t xml:space="preserve"> Museum Basel, Sibille Arnold, curatrice et directrice du musée : </w:t>
      </w:r>
    </w:p>
    <w:p w14:paraId="5B98B6FF" w14:textId="794E12FF" w:rsidR="00C179A6" w:rsidRPr="00FC6365" w:rsidRDefault="00670D41" w:rsidP="00C179A6">
      <w:pPr>
        <w:spacing w:line="360" w:lineRule="auto"/>
        <w:rPr>
          <w:rFonts w:ascii="Verdana" w:hAnsi="Verdana"/>
          <w:sz w:val="18"/>
          <w:szCs w:val="18"/>
          <w:lang w:val="fr-FR"/>
        </w:rPr>
      </w:pPr>
      <w:hyperlink r:id="rId9" w:history="1">
        <w:r w:rsidRPr="009250E6">
          <w:rPr>
            <w:rStyle w:val="Hyperlink"/>
            <w:rFonts w:ascii="Verdana" w:hAnsi="Verdana"/>
            <w:sz w:val="18"/>
            <w:szCs w:val="18"/>
            <w:lang w:val="fr-FR"/>
          </w:rPr>
          <w:t>arnold@swm-basel.ch</w:t>
        </w:r>
      </w:hyperlink>
    </w:p>
    <w:p w14:paraId="0CB1379F" w14:textId="77777777" w:rsidR="00C179A6" w:rsidRPr="00FC6365" w:rsidRDefault="00C179A6" w:rsidP="00C179A6">
      <w:pPr>
        <w:spacing w:after="0" w:line="360" w:lineRule="auto"/>
        <w:rPr>
          <w:rFonts w:ascii="Verdana" w:hAnsi="Verdana"/>
          <w:b/>
          <w:sz w:val="18"/>
          <w:szCs w:val="18"/>
          <w:lang w:val="fr-FR"/>
        </w:rPr>
      </w:pPr>
    </w:p>
    <w:p w14:paraId="05AF8038" w14:textId="77777777" w:rsidR="00C179A6" w:rsidRPr="00FC6365" w:rsidRDefault="00C179A6" w:rsidP="00C179A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noProof/>
          <w:color w:val="FB0007"/>
          <w:sz w:val="18"/>
          <w:szCs w:val="18"/>
          <w:lang w:val="fr-FR"/>
        </w:rPr>
      </w:pPr>
      <w:r w:rsidRPr="00FC6365">
        <w:rPr>
          <w:rFonts w:ascii="Verdana" w:hAnsi="Verdana" w:cs="Verdana"/>
          <w:noProof/>
          <w:color w:val="FC2712"/>
          <w:sz w:val="18"/>
          <w:szCs w:val="18"/>
          <w:lang w:val="fr-FR"/>
        </w:rPr>
        <w:t>Informations générales / images en haute résolution en ligne sur</w:t>
      </w:r>
      <w:r>
        <w:rPr>
          <w:rFonts w:ascii="Verdana" w:hAnsi="Verdana" w:cs="Verdana"/>
          <w:noProof/>
          <w:color w:val="FC2712"/>
          <w:sz w:val="18"/>
          <w:szCs w:val="18"/>
          <w:lang w:val="fr-FR"/>
        </w:rPr>
        <w:t xml:space="preserve"> </w:t>
      </w:r>
      <w:r w:rsidRPr="00FC6365">
        <w:rPr>
          <w:rFonts w:ascii="Verdana" w:hAnsi="Verdana" w:cs="Verdana"/>
          <w:noProof/>
          <w:color w:val="FC2712"/>
          <w:sz w:val="18"/>
          <w:szCs w:val="18"/>
          <w:lang w:val="fr-FR"/>
        </w:rPr>
        <w:t xml:space="preserve">: </w:t>
      </w:r>
      <w:hyperlink r:id="rId10" w:history="1">
        <w:r w:rsidRPr="00FC6365">
          <w:rPr>
            <w:rFonts w:ascii="Verdana" w:hAnsi="Verdana" w:cs="Verdana"/>
            <w:noProof/>
            <w:color w:val="FB0007"/>
            <w:sz w:val="18"/>
            <w:szCs w:val="18"/>
            <w:lang w:val="fr-FR"/>
          </w:rPr>
          <w:t>www.swmb.museum</w:t>
        </w:r>
      </w:hyperlink>
    </w:p>
    <w:p w14:paraId="38D69353" w14:textId="2E14272D" w:rsidR="00C179A6" w:rsidRPr="00FC6365" w:rsidRDefault="00C179A6" w:rsidP="00C179A6">
      <w:pPr>
        <w:tabs>
          <w:tab w:val="left" w:pos="993"/>
        </w:tabs>
        <w:spacing w:after="0" w:line="240" w:lineRule="auto"/>
        <w:rPr>
          <w:rFonts w:ascii="Verdana" w:hAnsi="Verdana" w:cs="Arial"/>
          <w:noProof/>
          <w:color w:val="000000" w:themeColor="text1"/>
          <w:sz w:val="18"/>
          <w:szCs w:val="18"/>
          <w:lang w:val="fr-FR"/>
        </w:rPr>
      </w:pPr>
      <w:r w:rsidRPr="00FC6365">
        <w:rPr>
          <w:rFonts w:ascii="Verdana" w:hAnsi="Verdana" w:cs="Verdana"/>
          <w:b/>
          <w:bCs/>
          <w:noProof/>
          <w:color w:val="FB0007"/>
          <w:sz w:val="18"/>
          <w:szCs w:val="18"/>
          <w:lang w:val="fr-FR"/>
        </w:rPr>
        <w:t xml:space="preserve">&gt; Media &gt; </w:t>
      </w:r>
      <w:r w:rsidRPr="00FC6365">
        <w:rPr>
          <w:rFonts w:ascii="Verdana" w:hAnsi="Verdana" w:cs="Verdana"/>
          <w:b/>
          <w:bCs/>
          <w:noProof/>
          <w:color w:val="1049BC"/>
          <w:sz w:val="18"/>
          <w:szCs w:val="18"/>
          <w:lang w:val="fr-FR"/>
        </w:rPr>
        <w:t>Login</w:t>
      </w:r>
      <w:r w:rsidRPr="00FC6365">
        <w:rPr>
          <w:rFonts w:ascii="Verdana" w:hAnsi="Verdana" w:cs="Verdana"/>
          <w:bCs/>
          <w:noProof/>
          <w:color w:val="1049BC"/>
          <w:sz w:val="18"/>
          <w:szCs w:val="18"/>
          <w:lang w:val="fr-FR"/>
        </w:rPr>
        <w:t> &gt; Nom d</w:t>
      </w:r>
      <w:r w:rsidR="00E21074">
        <w:rPr>
          <w:rFonts w:ascii="Verdana" w:hAnsi="Verdana" w:cs="Verdana"/>
          <w:bCs/>
          <w:noProof/>
          <w:color w:val="1049BC"/>
          <w:sz w:val="18"/>
          <w:szCs w:val="18"/>
          <w:lang w:val="fr-FR"/>
        </w:rPr>
        <w:t>’</w:t>
      </w:r>
      <w:r w:rsidRPr="00FC6365">
        <w:rPr>
          <w:rFonts w:ascii="Verdana" w:hAnsi="Verdana" w:cs="Verdana"/>
          <w:bCs/>
          <w:noProof/>
          <w:color w:val="1049BC"/>
          <w:sz w:val="18"/>
          <w:szCs w:val="18"/>
          <w:lang w:val="fr-FR"/>
        </w:rPr>
        <w:t>utilisateur</w:t>
      </w:r>
      <w:r w:rsidR="006D516E">
        <w:rPr>
          <w:rFonts w:ascii="Verdana" w:hAnsi="Verdana" w:cs="Verdana"/>
          <w:bCs/>
          <w:noProof/>
          <w:color w:val="1049BC"/>
          <w:sz w:val="18"/>
          <w:szCs w:val="18"/>
          <w:lang w:val="fr-FR"/>
        </w:rPr>
        <w:t xml:space="preserve"> </w:t>
      </w:r>
      <w:r w:rsidRPr="00FC6365">
        <w:rPr>
          <w:rFonts w:ascii="Verdana" w:hAnsi="Verdana" w:cs="Verdana"/>
          <w:bCs/>
          <w:noProof/>
          <w:color w:val="1049BC"/>
          <w:sz w:val="18"/>
          <w:szCs w:val="18"/>
          <w:lang w:val="fr-FR"/>
        </w:rPr>
        <w:t>:</w:t>
      </w:r>
      <w:r w:rsidRPr="00FC6365">
        <w:rPr>
          <w:rFonts w:ascii="Times" w:hAnsi="Times" w:cs="Times"/>
          <w:noProof/>
          <w:sz w:val="32"/>
          <w:szCs w:val="32"/>
          <w:lang w:val="fr-FR"/>
        </w:rPr>
        <w:t xml:space="preserve"> </w:t>
      </w:r>
      <w:r w:rsidRPr="00FC6365">
        <w:rPr>
          <w:rFonts w:ascii="Verdana" w:hAnsi="Verdana" w:cs="Verdana"/>
          <w:noProof/>
          <w:color w:val="1049BC"/>
          <w:sz w:val="18"/>
          <w:szCs w:val="18"/>
          <w:lang w:val="fr-FR"/>
        </w:rPr>
        <w:t>facultatif,</w:t>
      </w:r>
      <w:r w:rsidRPr="00FC6365">
        <w:rPr>
          <w:rFonts w:ascii="Verdana" w:hAnsi="Verdana" w:cs="Verdana"/>
          <w:noProof/>
          <w:lang w:val="fr-FR"/>
        </w:rPr>
        <w:t xml:space="preserve"> </w:t>
      </w:r>
      <w:r w:rsidRPr="00FC6365">
        <w:rPr>
          <w:rFonts w:ascii="Verdana" w:hAnsi="Verdana" w:cs="Verdana"/>
          <w:noProof/>
          <w:color w:val="1049BC"/>
          <w:sz w:val="18"/>
          <w:szCs w:val="18"/>
          <w:lang w:val="fr-FR"/>
        </w:rPr>
        <w:t>Mot de passe</w:t>
      </w:r>
      <w:r>
        <w:rPr>
          <w:rFonts w:ascii="Verdana" w:hAnsi="Verdana" w:cs="Verdana"/>
          <w:noProof/>
          <w:color w:val="1049BC"/>
          <w:sz w:val="18"/>
          <w:szCs w:val="18"/>
          <w:lang w:val="fr-FR"/>
        </w:rPr>
        <w:t xml:space="preserve"> </w:t>
      </w:r>
      <w:r w:rsidRPr="00FC6365">
        <w:rPr>
          <w:rFonts w:ascii="Verdana" w:hAnsi="Verdana" w:cs="Verdana"/>
          <w:noProof/>
          <w:color w:val="1049BC"/>
          <w:sz w:val="18"/>
          <w:szCs w:val="18"/>
          <w:lang w:val="fr-FR"/>
        </w:rPr>
        <w:t>:</w:t>
      </w:r>
      <w:r w:rsidRPr="00FC6365">
        <w:rPr>
          <w:rFonts w:ascii="Verdana" w:hAnsi="Verdana" w:cs="Verdana"/>
          <w:noProof/>
          <w:sz w:val="18"/>
          <w:szCs w:val="18"/>
          <w:lang w:val="fr-FR"/>
        </w:rPr>
        <w:t xml:space="preserve"> </w:t>
      </w:r>
      <w:r w:rsidRPr="00FC6365">
        <w:rPr>
          <w:rFonts w:ascii="Verdana" w:hAnsi="Verdana" w:cs="Verdana"/>
          <w:b/>
          <w:bCs/>
          <w:noProof/>
          <w:color w:val="1049BC"/>
          <w:sz w:val="18"/>
          <w:szCs w:val="18"/>
          <w:lang w:val="fr-FR"/>
        </w:rPr>
        <w:t>swmb &gt;</w:t>
      </w:r>
      <w:r w:rsidRPr="00FC6365">
        <w:rPr>
          <w:rFonts w:ascii="Verdana" w:hAnsi="Verdana" w:cs="Verdana"/>
          <w:noProof/>
          <w:sz w:val="18"/>
          <w:szCs w:val="18"/>
          <w:lang w:val="fr-FR"/>
        </w:rPr>
        <w:t xml:space="preserve"> </w:t>
      </w:r>
      <w:r w:rsidRPr="00FC6365">
        <w:rPr>
          <w:rFonts w:ascii="Verdana" w:hAnsi="Verdana" w:cs="Verdana"/>
          <w:b/>
          <w:bCs/>
          <w:noProof/>
          <w:color w:val="FC2712"/>
          <w:sz w:val="18"/>
          <w:szCs w:val="18"/>
          <w:lang w:val="fr-FR"/>
        </w:rPr>
        <w:t>Identification</w:t>
      </w:r>
    </w:p>
    <w:p w14:paraId="1ADEACB9" w14:textId="77777777" w:rsidR="00C179A6" w:rsidRPr="00FC6365" w:rsidRDefault="00C179A6" w:rsidP="00C179A6">
      <w:pPr>
        <w:spacing w:line="360" w:lineRule="auto"/>
        <w:rPr>
          <w:rFonts w:ascii="Verdana" w:hAnsi="Verdana"/>
          <w:b/>
          <w:sz w:val="18"/>
          <w:szCs w:val="18"/>
          <w:lang w:val="fr-FR"/>
        </w:rPr>
      </w:pPr>
    </w:p>
    <w:p w14:paraId="42D694DD" w14:textId="77777777" w:rsidR="00C14F97" w:rsidRPr="0019138C" w:rsidRDefault="00C14F97" w:rsidP="00C179A6">
      <w:pPr>
        <w:spacing w:line="360" w:lineRule="auto"/>
        <w:rPr>
          <w:rFonts w:ascii="Verdana" w:hAnsi="Verdana"/>
          <w:b/>
          <w:sz w:val="18"/>
          <w:szCs w:val="18"/>
          <w:lang w:val="fr-FR"/>
        </w:rPr>
      </w:pPr>
    </w:p>
    <w:sectPr w:rsidR="00C14F97" w:rsidRPr="0019138C" w:rsidSect="006F7EFA">
      <w:footerReference w:type="default" r:id="rId11"/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B894AF" w14:textId="77777777" w:rsidR="00F77008" w:rsidRDefault="00F77008" w:rsidP="00C14F97">
      <w:pPr>
        <w:spacing w:after="0" w:line="240" w:lineRule="auto"/>
      </w:pPr>
      <w:r>
        <w:separator/>
      </w:r>
    </w:p>
  </w:endnote>
  <w:endnote w:type="continuationSeparator" w:id="0">
    <w:p w14:paraId="7E2EFEC5" w14:textId="77777777" w:rsidR="00F77008" w:rsidRDefault="00F77008" w:rsidP="00C14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D2C4E4" w14:textId="77777777" w:rsidR="00C14F97" w:rsidRPr="008920CE" w:rsidRDefault="00C14F97" w:rsidP="00C14F97">
    <w:pPr>
      <w:pStyle w:val="Fuzeile"/>
      <w:ind w:right="360"/>
      <w:rPr>
        <w:rFonts w:ascii="Verdana" w:hAnsi="Verdana"/>
        <w:sz w:val="16"/>
      </w:rPr>
    </w:pPr>
    <w:r w:rsidRPr="008920CE">
      <w:rPr>
        <w:rFonts w:ascii="Verdana" w:hAnsi="Verdana"/>
        <w:sz w:val="16"/>
      </w:rPr>
      <w:t xml:space="preserve">Spielzeug Welten Museum Basel | Steinenvorstadt 1 | CH-4051 Basel </w:t>
    </w:r>
  </w:p>
  <w:p w14:paraId="69D80E8E" w14:textId="77777777" w:rsidR="00C14F97" w:rsidRPr="008920CE" w:rsidRDefault="00C14F97" w:rsidP="00C14F97">
    <w:pPr>
      <w:pStyle w:val="Fuzeile"/>
      <w:rPr>
        <w:rFonts w:ascii="Verdana" w:hAnsi="Verdana"/>
        <w:sz w:val="16"/>
      </w:rPr>
    </w:pPr>
    <w:r w:rsidRPr="008920CE">
      <w:rPr>
        <w:rFonts w:ascii="Verdana" w:hAnsi="Verdana"/>
        <w:sz w:val="16"/>
      </w:rPr>
      <w:t>Tel. +41 (0)</w:t>
    </w:r>
    <w:r w:rsidRPr="008920CE">
      <w:rPr>
        <w:rFonts w:ascii="Arial" w:hAnsi="Arial" w:cs="Arial"/>
        <w:sz w:val="16"/>
      </w:rPr>
      <w:t> </w:t>
    </w:r>
    <w:r w:rsidRPr="008920CE">
      <w:rPr>
        <w:rFonts w:ascii="Verdana" w:hAnsi="Verdana"/>
        <w:sz w:val="16"/>
      </w:rPr>
      <w:t>61 225 95 95 | Fax +41 (0)</w:t>
    </w:r>
    <w:r w:rsidRPr="008920CE">
      <w:rPr>
        <w:rFonts w:ascii="Arial" w:hAnsi="Arial" w:cs="Arial"/>
        <w:sz w:val="16"/>
      </w:rPr>
      <w:t> </w:t>
    </w:r>
    <w:r w:rsidRPr="008920CE">
      <w:rPr>
        <w:rFonts w:ascii="Verdana" w:hAnsi="Verdana"/>
        <w:sz w:val="16"/>
      </w:rPr>
      <w:t>61 225 95 96 | www.swmb.museum</w:t>
    </w:r>
  </w:p>
  <w:p w14:paraId="3A9A0CEA" w14:textId="77777777" w:rsidR="00C14F97" w:rsidRDefault="00C14F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6C6E66" w14:textId="77777777" w:rsidR="00F77008" w:rsidRDefault="00F77008" w:rsidP="00C14F97">
      <w:pPr>
        <w:spacing w:after="0" w:line="240" w:lineRule="auto"/>
      </w:pPr>
      <w:r>
        <w:separator/>
      </w:r>
    </w:p>
  </w:footnote>
  <w:footnote w:type="continuationSeparator" w:id="0">
    <w:p w14:paraId="4064B68A" w14:textId="77777777" w:rsidR="00F77008" w:rsidRDefault="00F77008" w:rsidP="00C14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794058"/>
    <w:multiLevelType w:val="hybridMultilevel"/>
    <w:tmpl w:val="073276D2"/>
    <w:lvl w:ilvl="0" w:tplc="264C98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54C"/>
    <w:rsid w:val="00007F96"/>
    <w:rsid w:val="00026DF2"/>
    <w:rsid w:val="0003301C"/>
    <w:rsid w:val="0003568B"/>
    <w:rsid w:val="00063EE8"/>
    <w:rsid w:val="00081901"/>
    <w:rsid w:val="000B0789"/>
    <w:rsid w:val="000C11B0"/>
    <w:rsid w:val="000C7EB7"/>
    <w:rsid w:val="000D08B9"/>
    <w:rsid w:val="000E2891"/>
    <w:rsid w:val="00125EAB"/>
    <w:rsid w:val="0019138C"/>
    <w:rsid w:val="00197B04"/>
    <w:rsid w:val="001A3308"/>
    <w:rsid w:val="001A5B8B"/>
    <w:rsid w:val="001B5496"/>
    <w:rsid w:val="001E5849"/>
    <w:rsid w:val="001E65FB"/>
    <w:rsid w:val="00234D88"/>
    <w:rsid w:val="00240F56"/>
    <w:rsid w:val="00253D4B"/>
    <w:rsid w:val="00267C6D"/>
    <w:rsid w:val="00281AA4"/>
    <w:rsid w:val="002B56BE"/>
    <w:rsid w:val="002F60C7"/>
    <w:rsid w:val="00315BA0"/>
    <w:rsid w:val="00342E2F"/>
    <w:rsid w:val="003517DC"/>
    <w:rsid w:val="003A6D06"/>
    <w:rsid w:val="003C369E"/>
    <w:rsid w:val="003C6FB7"/>
    <w:rsid w:val="003D542E"/>
    <w:rsid w:val="003E74ED"/>
    <w:rsid w:val="003F4FA7"/>
    <w:rsid w:val="00402F24"/>
    <w:rsid w:val="00405D1E"/>
    <w:rsid w:val="00421A39"/>
    <w:rsid w:val="00444F43"/>
    <w:rsid w:val="00454577"/>
    <w:rsid w:val="00465F29"/>
    <w:rsid w:val="00477304"/>
    <w:rsid w:val="004812F9"/>
    <w:rsid w:val="004957F0"/>
    <w:rsid w:val="004A3545"/>
    <w:rsid w:val="004C68A4"/>
    <w:rsid w:val="00534F7D"/>
    <w:rsid w:val="005479E4"/>
    <w:rsid w:val="00557605"/>
    <w:rsid w:val="0056554C"/>
    <w:rsid w:val="005C68AC"/>
    <w:rsid w:val="005F7B3B"/>
    <w:rsid w:val="006113E0"/>
    <w:rsid w:val="00634AD8"/>
    <w:rsid w:val="0063622A"/>
    <w:rsid w:val="00636255"/>
    <w:rsid w:val="00641C0E"/>
    <w:rsid w:val="00670D41"/>
    <w:rsid w:val="00683914"/>
    <w:rsid w:val="006936F1"/>
    <w:rsid w:val="00697DEB"/>
    <w:rsid w:val="006C149B"/>
    <w:rsid w:val="006C566D"/>
    <w:rsid w:val="006D516E"/>
    <w:rsid w:val="006E3AB5"/>
    <w:rsid w:val="006F4ADA"/>
    <w:rsid w:val="006F690F"/>
    <w:rsid w:val="006F7429"/>
    <w:rsid w:val="006F7EFA"/>
    <w:rsid w:val="00716E06"/>
    <w:rsid w:val="007959C7"/>
    <w:rsid w:val="007B7806"/>
    <w:rsid w:val="007F60CB"/>
    <w:rsid w:val="00841539"/>
    <w:rsid w:val="0085124D"/>
    <w:rsid w:val="00866B29"/>
    <w:rsid w:val="00871A4D"/>
    <w:rsid w:val="00896FB7"/>
    <w:rsid w:val="008D2785"/>
    <w:rsid w:val="00902A1A"/>
    <w:rsid w:val="00927F85"/>
    <w:rsid w:val="009670A4"/>
    <w:rsid w:val="00977D53"/>
    <w:rsid w:val="00990B3E"/>
    <w:rsid w:val="00995B20"/>
    <w:rsid w:val="009B1644"/>
    <w:rsid w:val="009B6094"/>
    <w:rsid w:val="00A14A85"/>
    <w:rsid w:val="00A15F20"/>
    <w:rsid w:val="00A22E3A"/>
    <w:rsid w:val="00A67095"/>
    <w:rsid w:val="00A71EC0"/>
    <w:rsid w:val="00A971D8"/>
    <w:rsid w:val="00A97E4A"/>
    <w:rsid w:val="00AD4D35"/>
    <w:rsid w:val="00AE2EC2"/>
    <w:rsid w:val="00AE3D1E"/>
    <w:rsid w:val="00AF376F"/>
    <w:rsid w:val="00B65239"/>
    <w:rsid w:val="00B70A55"/>
    <w:rsid w:val="00B85C3A"/>
    <w:rsid w:val="00B926FF"/>
    <w:rsid w:val="00BB1DF2"/>
    <w:rsid w:val="00C0453C"/>
    <w:rsid w:val="00C13A41"/>
    <w:rsid w:val="00C14F97"/>
    <w:rsid w:val="00C179A6"/>
    <w:rsid w:val="00C241F2"/>
    <w:rsid w:val="00C268F7"/>
    <w:rsid w:val="00C61D78"/>
    <w:rsid w:val="00CA7EB0"/>
    <w:rsid w:val="00CE0D2E"/>
    <w:rsid w:val="00CE3440"/>
    <w:rsid w:val="00CF448F"/>
    <w:rsid w:val="00D11CAD"/>
    <w:rsid w:val="00D40E5B"/>
    <w:rsid w:val="00D45B45"/>
    <w:rsid w:val="00D5357F"/>
    <w:rsid w:val="00D53ABD"/>
    <w:rsid w:val="00D7237C"/>
    <w:rsid w:val="00D80407"/>
    <w:rsid w:val="00D81FD3"/>
    <w:rsid w:val="00D85AFC"/>
    <w:rsid w:val="00D904DC"/>
    <w:rsid w:val="00DA5C60"/>
    <w:rsid w:val="00DB198E"/>
    <w:rsid w:val="00DC02CF"/>
    <w:rsid w:val="00DC5461"/>
    <w:rsid w:val="00DE53BD"/>
    <w:rsid w:val="00E10174"/>
    <w:rsid w:val="00E21074"/>
    <w:rsid w:val="00E224B8"/>
    <w:rsid w:val="00E567A3"/>
    <w:rsid w:val="00EA11C7"/>
    <w:rsid w:val="00EA3490"/>
    <w:rsid w:val="00EA62A3"/>
    <w:rsid w:val="00EE1D7D"/>
    <w:rsid w:val="00EE59C5"/>
    <w:rsid w:val="00EF15EF"/>
    <w:rsid w:val="00F21A4A"/>
    <w:rsid w:val="00F44C53"/>
    <w:rsid w:val="00F53FF7"/>
    <w:rsid w:val="00F63DCE"/>
    <w:rsid w:val="00F77008"/>
    <w:rsid w:val="00F80E27"/>
    <w:rsid w:val="00F87ED6"/>
    <w:rsid w:val="00FF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622B2"/>
  <w15:chartTrackingRefBased/>
  <w15:docId w15:val="{0E520443-B868-4337-B274-4300035E4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5C3A"/>
  </w:style>
  <w:style w:type="paragraph" w:styleId="berschrift1">
    <w:name w:val="heading 1"/>
    <w:basedOn w:val="Standard"/>
    <w:next w:val="Standard"/>
    <w:link w:val="berschrift1Zchn"/>
    <w:uiPriority w:val="9"/>
    <w:qFormat/>
    <w:rsid w:val="00D11C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7B78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B56B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B56B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B56B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B56B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B56BE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56B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56BE"/>
    <w:rPr>
      <w:rFonts w:ascii="Times New Roman" w:hAnsi="Times New Roman" w:cs="Times New Roman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11C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ett">
    <w:name w:val="Strong"/>
    <w:basedOn w:val="Absatz-Standardschriftart"/>
    <w:uiPriority w:val="22"/>
    <w:qFormat/>
    <w:rsid w:val="00444F43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C14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14F97"/>
  </w:style>
  <w:style w:type="paragraph" w:styleId="Fuzeile">
    <w:name w:val="footer"/>
    <w:basedOn w:val="Standard"/>
    <w:link w:val="FuzeileZchn"/>
    <w:uiPriority w:val="99"/>
    <w:unhideWhenUsed/>
    <w:rsid w:val="00C14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14F97"/>
  </w:style>
  <w:style w:type="character" w:styleId="Hyperlink">
    <w:name w:val="Hyperlink"/>
    <w:basedOn w:val="Absatz-Standardschriftart"/>
    <w:uiPriority w:val="99"/>
    <w:unhideWhenUsed/>
    <w:rsid w:val="00F21A4A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21A4A"/>
    <w:rPr>
      <w:color w:val="605E5C"/>
      <w:shd w:val="clear" w:color="auto" w:fill="E1DFDD"/>
    </w:rPr>
  </w:style>
  <w:style w:type="paragraph" w:customStyle="1" w:styleId="Lauftext">
    <w:name w:val="Lauftext"/>
    <w:basedOn w:val="Standard"/>
    <w:rsid w:val="004C68A4"/>
    <w:pPr>
      <w:spacing w:after="0" w:line="260" w:lineRule="exact"/>
      <w:ind w:left="992" w:right="284"/>
    </w:pPr>
    <w:rPr>
      <w:rFonts w:ascii="Verdana" w:eastAsia="Times New Roman" w:hAnsi="Verdana" w:cs="Times New Roman"/>
      <w:sz w:val="18"/>
      <w:szCs w:val="20"/>
      <w:lang w:val="de-DE" w:eastAsia="de-DE"/>
    </w:rPr>
  </w:style>
  <w:style w:type="paragraph" w:styleId="berarbeitung">
    <w:name w:val="Revision"/>
    <w:hidden/>
    <w:uiPriority w:val="99"/>
    <w:semiHidden/>
    <w:rsid w:val="00A971D8"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670D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3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swmb.museu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nold@swm-basel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D72C6-C82B-0443-8204-E3A30B79E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795</Words>
  <Characters>5012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Sibille Arnold</dc:creator>
  <cp:keywords/>
  <dc:description/>
  <cp:lastModifiedBy>Selina Teuber</cp:lastModifiedBy>
  <cp:revision>52</cp:revision>
  <dcterms:created xsi:type="dcterms:W3CDTF">2021-09-24T15:21:00Z</dcterms:created>
  <dcterms:modified xsi:type="dcterms:W3CDTF">2021-10-06T14:15:00Z</dcterms:modified>
</cp:coreProperties>
</file>