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B21668" w14:textId="43C878A0" w:rsidR="00775CAB" w:rsidRDefault="00775CAB" w:rsidP="00B93812">
      <w:pPr>
        <w:rPr>
          <w:rFonts w:ascii="Avenir Next Condensed" w:hAnsi="Avenir Next Condensed"/>
          <w:b/>
          <w:spacing w:val="50"/>
          <w:sz w:val="24"/>
          <w:szCs w:val="24"/>
        </w:rPr>
      </w:pPr>
      <w:r w:rsidRPr="00EA1016">
        <w:rPr>
          <w:b/>
          <w:bCs/>
          <w:noProof/>
          <w:sz w:val="18"/>
          <w:szCs w:val="18"/>
        </w:rPr>
        <w:drawing>
          <wp:anchor distT="0" distB="0" distL="114300" distR="114300" simplePos="0" relativeHeight="251659264" behindDoc="1" locked="0" layoutInCell="1" allowOverlap="1" wp14:anchorId="4DE0D8B5" wp14:editId="680DB765">
            <wp:simplePos x="0" y="0"/>
            <wp:positionH relativeFrom="column">
              <wp:posOffset>-50800</wp:posOffset>
            </wp:positionH>
            <wp:positionV relativeFrom="paragraph">
              <wp:posOffset>-705485</wp:posOffset>
            </wp:positionV>
            <wp:extent cx="2869200" cy="1065600"/>
            <wp:effectExtent l="0" t="0" r="1270" b="127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69200" cy="1065600"/>
                    </a:xfrm>
                    <a:prstGeom prst="rect">
                      <a:avLst/>
                    </a:prstGeom>
                  </pic:spPr>
                </pic:pic>
              </a:graphicData>
            </a:graphic>
            <wp14:sizeRelH relativeFrom="margin">
              <wp14:pctWidth>0</wp14:pctWidth>
            </wp14:sizeRelH>
            <wp14:sizeRelV relativeFrom="margin">
              <wp14:pctHeight>0</wp14:pctHeight>
            </wp14:sizeRelV>
          </wp:anchor>
        </w:drawing>
      </w:r>
    </w:p>
    <w:p w14:paraId="4CF5DF01" w14:textId="77777777" w:rsidR="00775CAB" w:rsidRDefault="00775CAB" w:rsidP="00B93812">
      <w:pPr>
        <w:rPr>
          <w:rFonts w:ascii="Avenir Next Condensed" w:hAnsi="Avenir Next Condensed"/>
          <w:b/>
          <w:spacing w:val="50"/>
          <w:sz w:val="24"/>
          <w:szCs w:val="24"/>
        </w:rPr>
      </w:pPr>
    </w:p>
    <w:p w14:paraId="26192A07" w14:textId="7C509933" w:rsidR="0098353F" w:rsidRPr="00775CAB" w:rsidRDefault="00F67741" w:rsidP="00B93812">
      <w:pPr>
        <w:rPr>
          <w:rFonts w:asciiTheme="minorHAnsi" w:eastAsiaTheme="minorHAnsi" w:hAnsiTheme="minorHAnsi" w:cstheme="minorHAnsi"/>
          <w:b/>
          <w:sz w:val="21"/>
          <w:szCs w:val="21"/>
          <w:lang w:eastAsia="en-US"/>
        </w:rPr>
      </w:pPr>
      <w:r w:rsidRPr="00775CAB">
        <w:rPr>
          <w:rFonts w:asciiTheme="minorHAnsi" w:eastAsiaTheme="minorHAnsi" w:hAnsiTheme="minorHAnsi" w:cstheme="minorHAnsi"/>
          <w:b/>
          <w:sz w:val="21"/>
          <w:szCs w:val="21"/>
          <w:lang w:eastAsia="en-US"/>
        </w:rPr>
        <w:t xml:space="preserve">Medienmitteilung zur </w:t>
      </w:r>
      <w:r w:rsidR="009B015A">
        <w:rPr>
          <w:rFonts w:asciiTheme="minorHAnsi" w:eastAsiaTheme="minorHAnsi" w:hAnsiTheme="minorHAnsi" w:cstheme="minorHAnsi"/>
          <w:b/>
          <w:sz w:val="21"/>
          <w:szCs w:val="21"/>
          <w:lang w:eastAsia="en-US"/>
        </w:rPr>
        <w:t>Sonder</w:t>
      </w:r>
      <w:r w:rsidR="0098353F" w:rsidRPr="00775CAB">
        <w:rPr>
          <w:rFonts w:asciiTheme="minorHAnsi" w:eastAsiaTheme="minorHAnsi" w:hAnsiTheme="minorHAnsi" w:cstheme="minorHAnsi"/>
          <w:b/>
          <w:sz w:val="21"/>
          <w:szCs w:val="21"/>
          <w:lang w:eastAsia="en-US"/>
        </w:rPr>
        <w:t xml:space="preserve">ausstellung </w:t>
      </w:r>
    </w:p>
    <w:p w14:paraId="47461B47" w14:textId="77777777" w:rsidR="00584EFA" w:rsidRPr="00192183" w:rsidRDefault="00584EFA" w:rsidP="00775CAB">
      <w:pPr>
        <w:spacing w:line="360" w:lineRule="auto"/>
        <w:rPr>
          <w:rFonts w:ascii="Verdana" w:hAnsi="Verdana"/>
          <w:b/>
          <w:spacing w:val="50"/>
          <w:sz w:val="21"/>
          <w:szCs w:val="21"/>
        </w:rPr>
      </w:pPr>
    </w:p>
    <w:p w14:paraId="696EE817" w14:textId="2C8FF78E" w:rsidR="00A820E3" w:rsidRPr="00775CAB" w:rsidRDefault="00523CAD" w:rsidP="00775CAB">
      <w:pPr>
        <w:spacing w:line="360" w:lineRule="auto"/>
        <w:rPr>
          <w:rFonts w:ascii="Verdana" w:eastAsiaTheme="minorHAnsi" w:hAnsi="Verdana" w:cstheme="minorHAnsi"/>
          <w:b/>
          <w:lang w:eastAsia="en-US"/>
        </w:rPr>
      </w:pPr>
      <w:r w:rsidRPr="00775CAB">
        <w:rPr>
          <w:rFonts w:ascii="Verdana" w:eastAsiaTheme="minorHAnsi" w:hAnsi="Verdana" w:cstheme="minorHAnsi"/>
          <w:b/>
          <w:lang w:eastAsia="en-US"/>
        </w:rPr>
        <w:t>Spielen macht Sinn</w:t>
      </w:r>
    </w:p>
    <w:p w14:paraId="64BCBC01" w14:textId="2E8BB31C" w:rsidR="00775CAB" w:rsidRPr="00775CAB" w:rsidRDefault="00775CAB" w:rsidP="00775CAB">
      <w:pPr>
        <w:spacing w:line="360" w:lineRule="auto"/>
        <w:rPr>
          <w:rFonts w:ascii="Verdana" w:eastAsiaTheme="minorHAnsi" w:hAnsi="Verdana" w:cstheme="minorHAnsi"/>
          <w:b/>
          <w:lang w:eastAsia="en-US"/>
        </w:rPr>
      </w:pPr>
      <w:r w:rsidRPr="00775CAB">
        <w:rPr>
          <w:rFonts w:ascii="Verdana" w:eastAsiaTheme="minorHAnsi" w:hAnsi="Verdana" w:cstheme="minorHAnsi"/>
          <w:b/>
          <w:lang w:eastAsia="en-US"/>
        </w:rPr>
        <w:t xml:space="preserve">18. März – </w:t>
      </w:r>
      <w:r w:rsidR="007754B0">
        <w:rPr>
          <w:rFonts w:ascii="Verdana" w:eastAsiaTheme="minorHAnsi" w:hAnsi="Verdana" w:cstheme="minorHAnsi"/>
          <w:b/>
          <w:lang w:eastAsia="en-US"/>
        </w:rPr>
        <w:t>30</w:t>
      </w:r>
      <w:r w:rsidRPr="00775CAB">
        <w:rPr>
          <w:rFonts w:ascii="Verdana" w:eastAsiaTheme="minorHAnsi" w:hAnsi="Verdana" w:cstheme="minorHAnsi"/>
          <w:b/>
          <w:lang w:eastAsia="en-US"/>
        </w:rPr>
        <w:t>. Oktober 2023</w:t>
      </w:r>
    </w:p>
    <w:p w14:paraId="4E5ED6D6" w14:textId="77777777" w:rsidR="00B93812" w:rsidRPr="00192183" w:rsidRDefault="00B93812" w:rsidP="00775CAB">
      <w:pPr>
        <w:spacing w:line="360" w:lineRule="auto"/>
        <w:rPr>
          <w:rFonts w:ascii="Verdana" w:hAnsi="Verdana"/>
          <w:sz w:val="21"/>
          <w:szCs w:val="21"/>
        </w:rPr>
      </w:pPr>
    </w:p>
    <w:p w14:paraId="575D12A2" w14:textId="77777777" w:rsidR="00100D88" w:rsidRPr="00775CAB" w:rsidRDefault="00F67741" w:rsidP="00775CAB">
      <w:pPr>
        <w:spacing w:line="360" w:lineRule="auto"/>
        <w:rPr>
          <w:rFonts w:ascii="Verdana" w:eastAsiaTheme="minorHAnsi" w:hAnsi="Verdana" w:cstheme="minorBidi"/>
          <w:sz w:val="18"/>
          <w:szCs w:val="18"/>
          <w:lang w:eastAsia="en-US"/>
        </w:rPr>
      </w:pPr>
      <w:r w:rsidRPr="00775CAB">
        <w:rPr>
          <w:rFonts w:ascii="Verdana" w:eastAsiaTheme="minorHAnsi" w:hAnsi="Verdana" w:cstheme="minorBidi"/>
          <w:sz w:val="18"/>
          <w:szCs w:val="18"/>
          <w:lang w:eastAsia="en-US"/>
        </w:rPr>
        <w:t xml:space="preserve">Das Spielzeug </w:t>
      </w:r>
      <w:r w:rsidR="00A820E3" w:rsidRPr="00775CAB">
        <w:rPr>
          <w:rFonts w:ascii="Verdana" w:eastAsiaTheme="minorHAnsi" w:hAnsi="Verdana" w:cstheme="minorBidi"/>
          <w:sz w:val="18"/>
          <w:szCs w:val="18"/>
          <w:lang w:eastAsia="en-US"/>
        </w:rPr>
        <w:t xml:space="preserve">Welten Museum Basel </w:t>
      </w:r>
      <w:r w:rsidRPr="00775CAB">
        <w:rPr>
          <w:rFonts w:ascii="Verdana" w:eastAsiaTheme="minorHAnsi" w:hAnsi="Verdana" w:cstheme="minorBidi"/>
          <w:sz w:val="18"/>
          <w:szCs w:val="18"/>
          <w:lang w:eastAsia="en-US"/>
        </w:rPr>
        <w:t>feiert</w:t>
      </w:r>
      <w:r w:rsidR="00A517D8" w:rsidRPr="00775CAB">
        <w:rPr>
          <w:rFonts w:ascii="Verdana" w:eastAsiaTheme="minorHAnsi" w:hAnsi="Verdana" w:cstheme="minorBidi"/>
          <w:sz w:val="18"/>
          <w:szCs w:val="18"/>
          <w:lang w:eastAsia="en-US"/>
        </w:rPr>
        <w:t xml:space="preserve"> dieses Jahr</w:t>
      </w:r>
      <w:r w:rsidRPr="00775CAB">
        <w:rPr>
          <w:rFonts w:ascii="Verdana" w:eastAsiaTheme="minorHAnsi" w:hAnsi="Verdana" w:cstheme="minorBidi"/>
          <w:sz w:val="18"/>
          <w:szCs w:val="18"/>
          <w:lang w:eastAsia="en-US"/>
        </w:rPr>
        <w:t xml:space="preserve"> </w:t>
      </w:r>
      <w:r w:rsidR="00A820E3" w:rsidRPr="00775CAB">
        <w:rPr>
          <w:rFonts w:ascii="Verdana" w:eastAsiaTheme="minorHAnsi" w:hAnsi="Verdana" w:cstheme="minorBidi"/>
          <w:sz w:val="18"/>
          <w:szCs w:val="18"/>
          <w:lang w:eastAsia="en-US"/>
        </w:rPr>
        <w:t>sein 25-jähriges Jubiläum</w:t>
      </w:r>
      <w:r w:rsidRPr="00775CAB">
        <w:rPr>
          <w:rFonts w:ascii="Verdana" w:eastAsiaTheme="minorHAnsi" w:hAnsi="Verdana" w:cstheme="minorBidi"/>
          <w:sz w:val="18"/>
          <w:szCs w:val="18"/>
          <w:lang w:eastAsia="en-US"/>
        </w:rPr>
        <w:t>!</w:t>
      </w:r>
      <w:r w:rsidR="00A820E3" w:rsidRPr="00775CAB">
        <w:rPr>
          <w:rFonts w:ascii="Verdana" w:eastAsiaTheme="minorHAnsi" w:hAnsi="Verdana" w:cstheme="minorBidi"/>
          <w:sz w:val="18"/>
          <w:szCs w:val="18"/>
          <w:lang w:eastAsia="en-US"/>
        </w:rPr>
        <w:t xml:space="preserve"> </w:t>
      </w:r>
    </w:p>
    <w:p w14:paraId="13784E0B" w14:textId="77777777" w:rsidR="00222470" w:rsidRDefault="00087DAB" w:rsidP="00775CAB">
      <w:pPr>
        <w:spacing w:after="160" w:line="360" w:lineRule="auto"/>
        <w:rPr>
          <w:rFonts w:ascii="Verdana" w:eastAsiaTheme="minorHAnsi" w:hAnsi="Verdana" w:cstheme="minorBidi"/>
          <w:sz w:val="18"/>
          <w:szCs w:val="18"/>
          <w:lang w:eastAsia="en-US"/>
        </w:rPr>
      </w:pPr>
      <w:r w:rsidRPr="00775CAB">
        <w:rPr>
          <w:rFonts w:ascii="Verdana" w:eastAsiaTheme="minorHAnsi" w:hAnsi="Verdana" w:cstheme="minorBidi"/>
          <w:sz w:val="18"/>
          <w:szCs w:val="18"/>
          <w:lang w:eastAsia="en-US"/>
        </w:rPr>
        <w:t>Zu</w:t>
      </w:r>
      <w:r w:rsidR="00A820E3" w:rsidRPr="00775CAB">
        <w:rPr>
          <w:rFonts w:ascii="Verdana" w:eastAsiaTheme="minorHAnsi" w:hAnsi="Verdana" w:cstheme="minorBidi"/>
          <w:sz w:val="18"/>
          <w:szCs w:val="18"/>
          <w:lang w:eastAsia="en-US"/>
        </w:rPr>
        <w:t xml:space="preserve"> diesem Anlass </w:t>
      </w:r>
      <w:r w:rsidR="006C0E19" w:rsidRPr="00775CAB">
        <w:rPr>
          <w:rFonts w:ascii="Verdana" w:eastAsiaTheme="minorHAnsi" w:hAnsi="Verdana" w:cstheme="minorBidi"/>
          <w:sz w:val="18"/>
          <w:szCs w:val="18"/>
          <w:lang w:eastAsia="en-US"/>
        </w:rPr>
        <w:t>werden die</w:t>
      </w:r>
      <w:r w:rsidRPr="00775CAB">
        <w:rPr>
          <w:rFonts w:ascii="Verdana" w:eastAsiaTheme="minorHAnsi" w:hAnsi="Verdana" w:cstheme="minorBidi"/>
          <w:sz w:val="18"/>
          <w:szCs w:val="18"/>
          <w:lang w:eastAsia="en-US"/>
        </w:rPr>
        <w:t xml:space="preserve"> </w:t>
      </w:r>
      <w:r w:rsidR="00D74694" w:rsidRPr="00775CAB">
        <w:rPr>
          <w:rFonts w:ascii="Verdana" w:eastAsiaTheme="minorHAnsi" w:hAnsi="Verdana" w:cstheme="minorBidi"/>
          <w:sz w:val="18"/>
          <w:szCs w:val="18"/>
          <w:lang w:eastAsia="en-US"/>
        </w:rPr>
        <w:t>Puppenhäuser</w:t>
      </w:r>
      <w:r w:rsidR="00F67741" w:rsidRPr="00775CAB">
        <w:rPr>
          <w:rFonts w:ascii="Verdana" w:eastAsiaTheme="minorHAnsi" w:hAnsi="Verdana" w:cstheme="minorBidi"/>
          <w:sz w:val="18"/>
          <w:szCs w:val="18"/>
          <w:lang w:eastAsia="en-US"/>
        </w:rPr>
        <w:t>,</w:t>
      </w:r>
      <w:r w:rsidR="00D74694" w:rsidRPr="00775CAB">
        <w:rPr>
          <w:rFonts w:ascii="Verdana" w:eastAsiaTheme="minorHAnsi" w:hAnsi="Verdana" w:cstheme="minorBidi"/>
          <w:sz w:val="18"/>
          <w:szCs w:val="18"/>
          <w:lang w:eastAsia="en-US"/>
        </w:rPr>
        <w:t xml:space="preserve"> Bären</w:t>
      </w:r>
      <w:r w:rsidR="001E08AC" w:rsidRPr="00775CAB">
        <w:rPr>
          <w:rFonts w:ascii="Verdana" w:eastAsiaTheme="minorHAnsi" w:hAnsi="Verdana" w:cstheme="minorBidi"/>
          <w:sz w:val="18"/>
          <w:szCs w:val="18"/>
          <w:lang w:eastAsia="en-US"/>
        </w:rPr>
        <w:t xml:space="preserve"> und </w:t>
      </w:r>
      <w:r w:rsidR="00F67741" w:rsidRPr="00775CAB">
        <w:rPr>
          <w:rFonts w:ascii="Verdana" w:eastAsiaTheme="minorHAnsi" w:hAnsi="Verdana" w:cstheme="minorBidi"/>
          <w:sz w:val="18"/>
          <w:szCs w:val="18"/>
          <w:lang w:eastAsia="en-US"/>
        </w:rPr>
        <w:t>Kaufmannsläden</w:t>
      </w:r>
      <w:r w:rsidR="00D74694" w:rsidRPr="00775CAB">
        <w:rPr>
          <w:rFonts w:ascii="Verdana" w:eastAsiaTheme="minorHAnsi" w:hAnsi="Verdana" w:cstheme="minorBidi"/>
          <w:sz w:val="18"/>
          <w:szCs w:val="18"/>
          <w:lang w:eastAsia="en-US"/>
        </w:rPr>
        <w:t xml:space="preserve"> </w:t>
      </w:r>
      <w:r w:rsidR="00F67741" w:rsidRPr="00775CAB">
        <w:rPr>
          <w:rFonts w:ascii="Verdana" w:eastAsiaTheme="minorHAnsi" w:hAnsi="Verdana" w:cstheme="minorBidi"/>
          <w:sz w:val="18"/>
          <w:szCs w:val="18"/>
          <w:lang w:eastAsia="en-US"/>
        </w:rPr>
        <w:t xml:space="preserve">mit </w:t>
      </w:r>
      <w:r w:rsidR="00637FB0" w:rsidRPr="00775CAB">
        <w:rPr>
          <w:rFonts w:ascii="Verdana" w:eastAsiaTheme="minorHAnsi" w:hAnsi="Verdana" w:cstheme="minorBidi"/>
          <w:sz w:val="18"/>
          <w:szCs w:val="18"/>
          <w:lang w:eastAsia="en-US"/>
        </w:rPr>
        <w:t>innovativer</w:t>
      </w:r>
      <w:r w:rsidR="00F67741" w:rsidRPr="00775CAB">
        <w:rPr>
          <w:rFonts w:ascii="Verdana" w:eastAsiaTheme="minorHAnsi" w:hAnsi="Verdana" w:cstheme="minorBidi"/>
          <w:sz w:val="18"/>
          <w:szCs w:val="18"/>
          <w:lang w:eastAsia="en-US"/>
        </w:rPr>
        <w:t xml:space="preserve"> Technik</w:t>
      </w:r>
      <w:r w:rsidR="00CC4FB0" w:rsidRPr="00775CAB">
        <w:rPr>
          <w:rFonts w:ascii="Verdana" w:eastAsiaTheme="minorHAnsi" w:hAnsi="Verdana" w:cstheme="minorBidi"/>
          <w:sz w:val="18"/>
          <w:szCs w:val="18"/>
          <w:lang w:eastAsia="en-US"/>
        </w:rPr>
        <w:t xml:space="preserve"> </w:t>
      </w:r>
      <w:r w:rsidR="00D74694" w:rsidRPr="00775CAB">
        <w:rPr>
          <w:rFonts w:ascii="Verdana" w:eastAsiaTheme="minorHAnsi" w:hAnsi="Verdana" w:cstheme="minorBidi"/>
          <w:sz w:val="18"/>
          <w:szCs w:val="18"/>
          <w:lang w:eastAsia="en-US"/>
        </w:rPr>
        <w:t>zum Leben erweck</w:t>
      </w:r>
      <w:r w:rsidR="00E30F11" w:rsidRPr="00775CAB">
        <w:rPr>
          <w:rFonts w:ascii="Verdana" w:eastAsiaTheme="minorHAnsi" w:hAnsi="Verdana" w:cstheme="minorBidi"/>
          <w:sz w:val="18"/>
          <w:szCs w:val="18"/>
          <w:lang w:eastAsia="en-US"/>
        </w:rPr>
        <w:t>t</w:t>
      </w:r>
      <w:r w:rsidR="00F67741" w:rsidRPr="00775CAB">
        <w:rPr>
          <w:rFonts w:ascii="Verdana" w:eastAsiaTheme="minorHAnsi" w:hAnsi="Verdana" w:cstheme="minorBidi"/>
          <w:sz w:val="18"/>
          <w:szCs w:val="18"/>
          <w:lang w:eastAsia="en-US"/>
        </w:rPr>
        <w:t xml:space="preserve">: </w:t>
      </w:r>
      <w:r w:rsidR="00A517D8" w:rsidRPr="00775CAB">
        <w:rPr>
          <w:rFonts w:ascii="Verdana" w:eastAsiaTheme="minorHAnsi" w:hAnsi="Verdana" w:cstheme="minorBidi"/>
          <w:sz w:val="18"/>
          <w:szCs w:val="18"/>
          <w:lang w:eastAsia="en-US"/>
        </w:rPr>
        <w:t xml:space="preserve">In einer </w:t>
      </w:r>
      <w:r w:rsidR="00F67741" w:rsidRPr="00775CAB">
        <w:rPr>
          <w:rFonts w:ascii="Verdana" w:eastAsiaTheme="minorHAnsi" w:hAnsi="Verdana" w:cstheme="minorBidi"/>
          <w:sz w:val="18"/>
          <w:szCs w:val="18"/>
          <w:lang w:eastAsia="en-US"/>
        </w:rPr>
        <w:t>«</w:t>
      </w:r>
      <w:proofErr w:type="spellStart"/>
      <w:r w:rsidR="00F67741" w:rsidRPr="00775CAB">
        <w:rPr>
          <w:rFonts w:ascii="Verdana" w:eastAsiaTheme="minorHAnsi" w:hAnsi="Verdana" w:cstheme="minorBidi"/>
          <w:sz w:val="18"/>
          <w:szCs w:val="18"/>
          <w:lang w:eastAsia="en-US"/>
        </w:rPr>
        <w:t>Augmented</w:t>
      </w:r>
      <w:proofErr w:type="spellEnd"/>
      <w:r w:rsidR="00F67741" w:rsidRPr="00775CAB">
        <w:rPr>
          <w:rFonts w:ascii="Verdana" w:eastAsiaTheme="minorHAnsi" w:hAnsi="Verdana" w:cstheme="minorBidi"/>
          <w:sz w:val="18"/>
          <w:szCs w:val="18"/>
          <w:lang w:eastAsia="en-US"/>
        </w:rPr>
        <w:t xml:space="preserve"> Reality», einer </w:t>
      </w:r>
      <w:r w:rsidR="006B7B80" w:rsidRPr="00775CAB">
        <w:rPr>
          <w:rFonts w:ascii="Verdana" w:eastAsiaTheme="minorHAnsi" w:hAnsi="Verdana" w:cstheme="minorBidi"/>
          <w:sz w:val="18"/>
          <w:szCs w:val="18"/>
          <w:lang w:eastAsia="en-US"/>
        </w:rPr>
        <w:t>digital</w:t>
      </w:r>
      <w:r w:rsidR="00F67741" w:rsidRPr="00775CAB">
        <w:rPr>
          <w:rFonts w:ascii="Verdana" w:eastAsiaTheme="minorHAnsi" w:hAnsi="Verdana" w:cstheme="minorBidi"/>
          <w:sz w:val="18"/>
          <w:szCs w:val="18"/>
          <w:lang w:eastAsia="en-US"/>
        </w:rPr>
        <w:t xml:space="preserve"> angereicherten Realität, </w:t>
      </w:r>
      <w:r w:rsidR="00A517D8" w:rsidRPr="00775CAB">
        <w:rPr>
          <w:rFonts w:ascii="Verdana" w:eastAsiaTheme="minorHAnsi" w:hAnsi="Verdana" w:cstheme="minorBidi"/>
          <w:sz w:val="18"/>
          <w:szCs w:val="18"/>
          <w:lang w:eastAsia="en-US"/>
        </w:rPr>
        <w:t>geben animierte Figuren völlig</w:t>
      </w:r>
      <w:r w:rsidR="00F67741" w:rsidRPr="00775CAB">
        <w:rPr>
          <w:rFonts w:ascii="Verdana" w:eastAsiaTheme="minorHAnsi" w:hAnsi="Verdana" w:cstheme="minorBidi"/>
          <w:sz w:val="18"/>
          <w:szCs w:val="18"/>
          <w:lang w:eastAsia="en-US"/>
        </w:rPr>
        <w:t xml:space="preserve"> neue Einblicke in </w:t>
      </w:r>
      <w:r w:rsidR="0049286C" w:rsidRPr="00775CAB">
        <w:rPr>
          <w:rFonts w:ascii="Verdana" w:eastAsiaTheme="minorHAnsi" w:hAnsi="Verdana" w:cstheme="minorBidi"/>
          <w:sz w:val="18"/>
          <w:szCs w:val="18"/>
          <w:lang w:eastAsia="en-US"/>
        </w:rPr>
        <w:t>die</w:t>
      </w:r>
      <w:r w:rsidR="00F67741" w:rsidRPr="00775CAB">
        <w:rPr>
          <w:rFonts w:ascii="Verdana" w:eastAsiaTheme="minorHAnsi" w:hAnsi="Verdana" w:cstheme="minorBidi"/>
          <w:sz w:val="18"/>
          <w:szCs w:val="18"/>
          <w:lang w:eastAsia="en-US"/>
        </w:rPr>
        <w:t xml:space="preserve"> Spielzeugwelten</w:t>
      </w:r>
      <w:r w:rsidR="0049286C" w:rsidRPr="00775CAB">
        <w:rPr>
          <w:rFonts w:ascii="Verdana" w:eastAsiaTheme="minorHAnsi" w:hAnsi="Verdana" w:cstheme="minorBidi"/>
          <w:sz w:val="18"/>
          <w:szCs w:val="18"/>
          <w:lang w:eastAsia="en-US"/>
        </w:rPr>
        <w:t xml:space="preserve"> des Museums</w:t>
      </w:r>
      <w:r w:rsidR="00F67741" w:rsidRPr="00775CAB">
        <w:rPr>
          <w:rFonts w:ascii="Verdana" w:eastAsiaTheme="minorHAnsi" w:hAnsi="Verdana" w:cstheme="minorBidi"/>
          <w:sz w:val="18"/>
          <w:szCs w:val="18"/>
          <w:lang w:eastAsia="en-US"/>
        </w:rPr>
        <w:t>.</w:t>
      </w:r>
    </w:p>
    <w:p w14:paraId="5E798BE4" w14:textId="3403DE6A" w:rsidR="00B93812" w:rsidRPr="00775CAB" w:rsidRDefault="00F67741" w:rsidP="00775CAB">
      <w:pPr>
        <w:spacing w:after="160" w:line="360" w:lineRule="auto"/>
        <w:rPr>
          <w:rFonts w:ascii="Verdana" w:eastAsiaTheme="minorHAnsi" w:hAnsi="Verdana" w:cstheme="minorBidi"/>
          <w:sz w:val="18"/>
          <w:szCs w:val="18"/>
          <w:lang w:eastAsia="en-US"/>
        </w:rPr>
      </w:pPr>
      <w:r w:rsidRPr="00775CAB">
        <w:rPr>
          <w:rFonts w:ascii="Verdana" w:eastAsiaTheme="minorHAnsi" w:hAnsi="Verdana" w:cstheme="minorBidi"/>
          <w:sz w:val="18"/>
          <w:szCs w:val="18"/>
          <w:lang w:eastAsia="en-US"/>
        </w:rPr>
        <w:t xml:space="preserve">Die Jubiläumsausstellung, die am 18. März </w:t>
      </w:r>
      <w:r w:rsidR="00AF2197" w:rsidRPr="00775CAB">
        <w:rPr>
          <w:rFonts w:ascii="Verdana" w:eastAsiaTheme="minorHAnsi" w:hAnsi="Verdana" w:cstheme="minorBidi"/>
          <w:sz w:val="18"/>
          <w:szCs w:val="18"/>
          <w:lang w:eastAsia="en-US"/>
        </w:rPr>
        <w:t xml:space="preserve">mit </w:t>
      </w:r>
      <w:r w:rsidR="00087DAB" w:rsidRPr="00775CAB">
        <w:rPr>
          <w:rFonts w:ascii="Verdana" w:eastAsiaTheme="minorHAnsi" w:hAnsi="Verdana" w:cstheme="minorBidi"/>
          <w:sz w:val="18"/>
          <w:szCs w:val="18"/>
          <w:lang w:eastAsia="en-US"/>
        </w:rPr>
        <w:t xml:space="preserve">einer Vernissage für Jung und Alt </w:t>
      </w:r>
      <w:r w:rsidRPr="00775CAB">
        <w:rPr>
          <w:rFonts w:ascii="Verdana" w:eastAsiaTheme="minorHAnsi" w:hAnsi="Verdana" w:cstheme="minorBidi"/>
          <w:sz w:val="18"/>
          <w:szCs w:val="18"/>
          <w:lang w:eastAsia="en-US"/>
        </w:rPr>
        <w:t xml:space="preserve">eröffnet wird, widmet </w:t>
      </w:r>
      <w:r w:rsidR="00A517D8" w:rsidRPr="00775CAB">
        <w:rPr>
          <w:rFonts w:ascii="Verdana" w:eastAsiaTheme="minorHAnsi" w:hAnsi="Verdana" w:cstheme="minorBidi"/>
          <w:sz w:val="18"/>
          <w:szCs w:val="18"/>
          <w:lang w:eastAsia="en-US"/>
        </w:rPr>
        <w:t xml:space="preserve">sich </w:t>
      </w:r>
      <w:r w:rsidR="00DB1EF2" w:rsidRPr="00775CAB">
        <w:rPr>
          <w:rFonts w:ascii="Verdana" w:eastAsiaTheme="minorHAnsi" w:hAnsi="Verdana" w:cstheme="minorBidi"/>
          <w:sz w:val="18"/>
          <w:szCs w:val="18"/>
          <w:lang w:eastAsia="en-US"/>
        </w:rPr>
        <w:t xml:space="preserve">ganz </w:t>
      </w:r>
      <w:r w:rsidR="001E08AC" w:rsidRPr="00775CAB">
        <w:rPr>
          <w:rFonts w:ascii="Verdana" w:eastAsiaTheme="minorHAnsi" w:hAnsi="Verdana" w:cstheme="minorBidi"/>
          <w:sz w:val="18"/>
          <w:szCs w:val="18"/>
          <w:lang w:eastAsia="en-US"/>
        </w:rPr>
        <w:t>dem Spielen</w:t>
      </w:r>
      <w:r w:rsidR="00EB5858" w:rsidRPr="00775CAB">
        <w:rPr>
          <w:rFonts w:ascii="Verdana" w:eastAsiaTheme="minorHAnsi" w:hAnsi="Verdana" w:cstheme="minorBidi"/>
          <w:sz w:val="18"/>
          <w:szCs w:val="18"/>
          <w:lang w:eastAsia="en-US"/>
        </w:rPr>
        <w:t>:</w:t>
      </w:r>
      <w:r w:rsidR="00A517D8" w:rsidRPr="00775CAB">
        <w:rPr>
          <w:rFonts w:ascii="Verdana" w:eastAsiaTheme="minorHAnsi" w:hAnsi="Verdana" w:cstheme="minorBidi"/>
          <w:sz w:val="18"/>
          <w:szCs w:val="18"/>
          <w:lang w:eastAsia="en-US"/>
        </w:rPr>
        <w:t xml:space="preserve"> Kinder haben schon immer gespielt und werden auch immer spielen</w:t>
      </w:r>
      <w:r w:rsidR="001E08AC" w:rsidRPr="00775CAB">
        <w:rPr>
          <w:rFonts w:ascii="Verdana" w:eastAsiaTheme="minorHAnsi" w:hAnsi="Verdana" w:cstheme="minorBidi"/>
          <w:sz w:val="18"/>
          <w:szCs w:val="18"/>
          <w:lang w:eastAsia="en-US"/>
        </w:rPr>
        <w:t xml:space="preserve"> –</w:t>
      </w:r>
      <w:r w:rsidR="00DD02AA" w:rsidRPr="00775CAB">
        <w:rPr>
          <w:rFonts w:ascii="Verdana" w:eastAsiaTheme="minorHAnsi" w:hAnsi="Verdana" w:cstheme="minorBidi"/>
          <w:sz w:val="18"/>
          <w:szCs w:val="18"/>
          <w:lang w:eastAsia="en-US"/>
        </w:rPr>
        <w:t xml:space="preserve"> </w:t>
      </w:r>
      <w:r w:rsidR="001E08AC" w:rsidRPr="00775CAB">
        <w:rPr>
          <w:rFonts w:ascii="Verdana" w:eastAsiaTheme="minorHAnsi" w:hAnsi="Verdana" w:cstheme="minorBidi"/>
          <w:sz w:val="18"/>
          <w:szCs w:val="18"/>
          <w:lang w:eastAsia="en-US"/>
        </w:rPr>
        <w:t xml:space="preserve">ganze </w:t>
      </w:r>
      <w:r w:rsidR="00A517D8" w:rsidRPr="00775CAB">
        <w:rPr>
          <w:rFonts w:ascii="Verdana" w:eastAsiaTheme="minorHAnsi" w:hAnsi="Verdana" w:cstheme="minorBidi"/>
          <w:sz w:val="18"/>
          <w:szCs w:val="18"/>
          <w:lang w:eastAsia="en-US"/>
        </w:rPr>
        <w:t xml:space="preserve">15 000 Stunden </w:t>
      </w:r>
      <w:r w:rsidR="00B93812" w:rsidRPr="00775CAB">
        <w:rPr>
          <w:rFonts w:ascii="Verdana" w:eastAsiaTheme="minorHAnsi" w:hAnsi="Verdana" w:cstheme="minorBidi"/>
          <w:sz w:val="18"/>
          <w:szCs w:val="18"/>
          <w:lang w:eastAsia="en-US"/>
        </w:rPr>
        <w:t xml:space="preserve">sind es </w:t>
      </w:r>
      <w:r w:rsidR="00DD02AA" w:rsidRPr="00775CAB">
        <w:rPr>
          <w:rFonts w:ascii="Verdana" w:eastAsiaTheme="minorHAnsi" w:hAnsi="Verdana" w:cstheme="minorBidi"/>
          <w:sz w:val="18"/>
          <w:szCs w:val="18"/>
          <w:lang w:eastAsia="en-US"/>
        </w:rPr>
        <w:t xml:space="preserve">durchschnittlich </w:t>
      </w:r>
      <w:r w:rsidR="00A517D8" w:rsidRPr="00775CAB">
        <w:rPr>
          <w:rFonts w:ascii="Verdana" w:eastAsiaTheme="minorHAnsi" w:hAnsi="Verdana" w:cstheme="minorBidi"/>
          <w:sz w:val="18"/>
          <w:szCs w:val="18"/>
          <w:lang w:eastAsia="en-US"/>
        </w:rPr>
        <w:t xml:space="preserve">bis </w:t>
      </w:r>
      <w:r w:rsidR="009162A6" w:rsidRPr="00775CAB">
        <w:rPr>
          <w:rFonts w:ascii="Verdana" w:eastAsiaTheme="minorHAnsi" w:hAnsi="Verdana" w:cstheme="minorBidi"/>
          <w:sz w:val="18"/>
          <w:szCs w:val="18"/>
          <w:lang w:eastAsia="en-US"/>
        </w:rPr>
        <w:t>zum</w:t>
      </w:r>
      <w:r w:rsidR="00A517D8" w:rsidRPr="00775CAB">
        <w:rPr>
          <w:rFonts w:ascii="Verdana" w:eastAsiaTheme="minorHAnsi" w:hAnsi="Verdana" w:cstheme="minorBidi"/>
          <w:sz w:val="18"/>
          <w:szCs w:val="18"/>
          <w:lang w:eastAsia="en-US"/>
        </w:rPr>
        <w:t xml:space="preserve"> vollendeten sechsten Lebensjahr</w:t>
      </w:r>
      <w:r w:rsidR="00DB1EF2" w:rsidRPr="00775CAB">
        <w:rPr>
          <w:rFonts w:ascii="Verdana" w:eastAsiaTheme="minorHAnsi" w:hAnsi="Verdana" w:cstheme="minorBidi"/>
          <w:sz w:val="18"/>
          <w:szCs w:val="18"/>
          <w:lang w:eastAsia="en-US"/>
        </w:rPr>
        <w:t>.</w:t>
      </w:r>
      <w:r w:rsidR="009162A6" w:rsidRPr="00775CAB">
        <w:rPr>
          <w:rFonts w:ascii="Verdana" w:eastAsiaTheme="minorHAnsi" w:hAnsi="Verdana" w:cstheme="minorBidi"/>
          <w:sz w:val="18"/>
          <w:szCs w:val="18"/>
          <w:lang w:eastAsia="en-US"/>
        </w:rPr>
        <w:t xml:space="preserve"> U</w:t>
      </w:r>
      <w:r w:rsidR="00A517D8" w:rsidRPr="00775CAB">
        <w:rPr>
          <w:rFonts w:ascii="Verdana" w:eastAsiaTheme="minorHAnsi" w:hAnsi="Verdana" w:cstheme="minorBidi"/>
          <w:sz w:val="18"/>
          <w:szCs w:val="18"/>
          <w:lang w:eastAsia="en-US"/>
        </w:rPr>
        <w:t xml:space="preserve">nd das ist gut so: Im Spiel erlernen </w:t>
      </w:r>
      <w:r w:rsidR="005247E9" w:rsidRPr="00775CAB">
        <w:rPr>
          <w:rFonts w:ascii="Verdana" w:eastAsiaTheme="minorHAnsi" w:hAnsi="Verdana" w:cstheme="minorBidi"/>
          <w:sz w:val="18"/>
          <w:szCs w:val="18"/>
          <w:lang w:eastAsia="en-US"/>
        </w:rPr>
        <w:t>wir</w:t>
      </w:r>
      <w:r w:rsidR="00A517D8" w:rsidRPr="00775CAB">
        <w:rPr>
          <w:rFonts w:ascii="Verdana" w:eastAsiaTheme="minorHAnsi" w:hAnsi="Verdana" w:cstheme="minorBidi"/>
          <w:sz w:val="18"/>
          <w:szCs w:val="18"/>
          <w:lang w:eastAsia="en-US"/>
        </w:rPr>
        <w:t xml:space="preserve"> zahlreiche Fähigkeiten, die </w:t>
      </w:r>
      <w:r w:rsidR="005247E9" w:rsidRPr="00775CAB">
        <w:rPr>
          <w:rFonts w:ascii="Verdana" w:eastAsiaTheme="minorHAnsi" w:hAnsi="Verdana" w:cstheme="minorBidi"/>
          <w:sz w:val="18"/>
          <w:szCs w:val="18"/>
          <w:lang w:eastAsia="en-US"/>
        </w:rPr>
        <w:t>wir</w:t>
      </w:r>
      <w:r w:rsidR="00A517D8" w:rsidRPr="00775CAB">
        <w:rPr>
          <w:rFonts w:ascii="Verdana" w:eastAsiaTheme="minorHAnsi" w:hAnsi="Verdana" w:cstheme="minorBidi"/>
          <w:sz w:val="18"/>
          <w:szCs w:val="18"/>
          <w:lang w:eastAsia="en-US"/>
        </w:rPr>
        <w:t xml:space="preserve"> brauchen, um später ein selbständiges Leben zu führen</w:t>
      </w:r>
      <w:r w:rsidR="001E08AC" w:rsidRPr="00775CAB">
        <w:rPr>
          <w:rFonts w:ascii="Verdana" w:eastAsiaTheme="minorHAnsi" w:hAnsi="Verdana" w:cstheme="minorBidi"/>
          <w:sz w:val="18"/>
          <w:szCs w:val="18"/>
          <w:lang w:eastAsia="en-US"/>
        </w:rPr>
        <w:t xml:space="preserve">. </w:t>
      </w:r>
      <w:r w:rsidR="00087DAB" w:rsidRPr="00775CAB">
        <w:rPr>
          <w:rFonts w:ascii="Verdana" w:eastAsiaTheme="minorHAnsi" w:hAnsi="Verdana" w:cstheme="minorBidi"/>
          <w:sz w:val="18"/>
          <w:szCs w:val="18"/>
          <w:lang w:eastAsia="en-US"/>
        </w:rPr>
        <w:t>Spielen ist also mehr als nur Spass</w:t>
      </w:r>
      <w:r w:rsidR="00EB5858" w:rsidRPr="00775CAB">
        <w:rPr>
          <w:rFonts w:ascii="Verdana" w:eastAsiaTheme="minorHAnsi" w:hAnsi="Verdana" w:cstheme="minorBidi"/>
          <w:sz w:val="18"/>
          <w:szCs w:val="18"/>
          <w:lang w:eastAsia="en-US"/>
        </w:rPr>
        <w:t>.</w:t>
      </w:r>
      <w:r w:rsidR="00087DAB" w:rsidRPr="00775CAB">
        <w:rPr>
          <w:rFonts w:ascii="Verdana" w:eastAsiaTheme="minorHAnsi" w:hAnsi="Verdana" w:cstheme="minorBidi"/>
          <w:sz w:val="18"/>
          <w:szCs w:val="18"/>
          <w:lang w:eastAsia="en-US"/>
        </w:rPr>
        <w:t xml:space="preserve"> Spielen macht Sinn!</w:t>
      </w:r>
    </w:p>
    <w:p w14:paraId="65ED1758" w14:textId="6345A3EC" w:rsidR="00B93812" w:rsidRPr="00775CAB" w:rsidRDefault="0041507C" w:rsidP="00775CAB">
      <w:pPr>
        <w:spacing w:line="360" w:lineRule="auto"/>
        <w:rPr>
          <w:rFonts w:ascii="Verdana" w:eastAsiaTheme="minorHAnsi" w:hAnsi="Verdana" w:cstheme="minorBidi"/>
          <w:b/>
          <w:sz w:val="18"/>
          <w:szCs w:val="18"/>
          <w:lang w:eastAsia="en-US"/>
        </w:rPr>
      </w:pPr>
      <w:r w:rsidRPr="00775CAB">
        <w:rPr>
          <w:rFonts w:ascii="Verdana" w:eastAsiaTheme="minorHAnsi" w:hAnsi="Verdana" w:cstheme="minorBidi"/>
          <w:b/>
          <w:sz w:val="18"/>
          <w:szCs w:val="18"/>
          <w:lang w:eastAsia="en-US"/>
        </w:rPr>
        <w:t>Animierte Erzähltour</w:t>
      </w:r>
      <w:r w:rsidR="00B93812" w:rsidRPr="00775CAB">
        <w:rPr>
          <w:rFonts w:ascii="Verdana" w:eastAsiaTheme="minorHAnsi" w:hAnsi="Verdana" w:cstheme="minorBidi"/>
          <w:b/>
          <w:sz w:val="18"/>
          <w:szCs w:val="18"/>
          <w:lang w:eastAsia="en-US"/>
        </w:rPr>
        <w:t xml:space="preserve">: </w:t>
      </w:r>
      <w:r w:rsidRPr="00775CAB">
        <w:rPr>
          <w:rFonts w:ascii="Verdana" w:eastAsiaTheme="minorHAnsi" w:hAnsi="Verdana" w:cstheme="minorBidi"/>
          <w:b/>
          <w:sz w:val="18"/>
          <w:szCs w:val="18"/>
          <w:lang w:eastAsia="en-US"/>
        </w:rPr>
        <w:t>Geschichten aus der Spielzeugwelt</w:t>
      </w:r>
    </w:p>
    <w:p w14:paraId="1823CD70" w14:textId="4627148E" w:rsidR="006706FF" w:rsidRPr="00775CAB" w:rsidRDefault="00FE31BF" w:rsidP="00775CAB">
      <w:pPr>
        <w:spacing w:after="160" w:line="360" w:lineRule="auto"/>
        <w:rPr>
          <w:rFonts w:ascii="Verdana" w:eastAsiaTheme="minorHAnsi" w:hAnsi="Verdana" w:cstheme="minorBidi"/>
          <w:sz w:val="18"/>
          <w:szCs w:val="18"/>
          <w:lang w:eastAsia="en-US"/>
        </w:rPr>
      </w:pPr>
      <w:r w:rsidRPr="00775CAB">
        <w:rPr>
          <w:rFonts w:ascii="Verdana" w:eastAsiaTheme="minorHAnsi" w:hAnsi="Verdana" w:cstheme="minorBidi"/>
          <w:sz w:val="18"/>
          <w:szCs w:val="18"/>
          <w:lang w:eastAsia="en-US"/>
        </w:rPr>
        <w:t>Ein Teddybär erzählt von seiner abenteuerlichen Entstehungsgeschichte, im Kochtopf der Puppenstube dampft eine Basler Mehlsuppe und sogar die Titanic fährt vorbei</w:t>
      </w:r>
      <w:r w:rsidR="000A7F5B" w:rsidRPr="00775CAB">
        <w:rPr>
          <w:rFonts w:ascii="Verdana" w:eastAsiaTheme="minorHAnsi" w:hAnsi="Verdana" w:cstheme="minorBidi"/>
          <w:sz w:val="18"/>
          <w:szCs w:val="18"/>
          <w:lang w:eastAsia="en-US"/>
        </w:rPr>
        <w:t>: Die einzigartige Sammlung des Spielzeug Welten Museum Basel wird lebendig</w:t>
      </w:r>
      <w:r w:rsidR="00D03C79" w:rsidRPr="00775CAB">
        <w:rPr>
          <w:rFonts w:ascii="Verdana" w:eastAsiaTheme="minorHAnsi" w:hAnsi="Verdana" w:cstheme="minorBidi"/>
          <w:sz w:val="18"/>
          <w:szCs w:val="18"/>
          <w:lang w:eastAsia="en-US"/>
        </w:rPr>
        <w:t>.</w:t>
      </w:r>
      <w:r w:rsidRPr="00775CAB">
        <w:rPr>
          <w:rFonts w:ascii="Verdana" w:eastAsiaTheme="minorHAnsi" w:hAnsi="Verdana" w:cstheme="minorBidi"/>
          <w:sz w:val="18"/>
          <w:szCs w:val="18"/>
          <w:lang w:eastAsia="en-US"/>
        </w:rPr>
        <w:t xml:space="preserve"> </w:t>
      </w:r>
      <w:r w:rsidR="00087DAB" w:rsidRPr="00775CAB">
        <w:rPr>
          <w:rFonts w:ascii="Verdana" w:eastAsiaTheme="minorHAnsi" w:hAnsi="Verdana" w:cstheme="minorBidi"/>
          <w:sz w:val="18"/>
          <w:szCs w:val="18"/>
          <w:lang w:eastAsia="en-US"/>
        </w:rPr>
        <w:t>Die</w:t>
      </w:r>
      <w:r w:rsidRPr="00775CAB">
        <w:rPr>
          <w:rFonts w:ascii="Verdana" w:eastAsiaTheme="minorHAnsi" w:hAnsi="Verdana" w:cstheme="minorBidi"/>
          <w:sz w:val="18"/>
          <w:szCs w:val="18"/>
          <w:lang w:eastAsia="en-US"/>
        </w:rPr>
        <w:t xml:space="preserve"> </w:t>
      </w:r>
      <w:proofErr w:type="spellStart"/>
      <w:r w:rsidR="005247E9" w:rsidRPr="00775CAB">
        <w:rPr>
          <w:rFonts w:ascii="Verdana" w:eastAsiaTheme="minorHAnsi" w:hAnsi="Verdana" w:cstheme="minorBidi"/>
          <w:sz w:val="18"/>
          <w:szCs w:val="18"/>
          <w:lang w:eastAsia="en-US"/>
        </w:rPr>
        <w:t>Besucher</w:t>
      </w:r>
      <w:r w:rsidR="009C4C9C" w:rsidRPr="00775CAB">
        <w:rPr>
          <w:rFonts w:ascii="Verdana" w:eastAsiaTheme="minorHAnsi" w:hAnsi="Verdana" w:cstheme="minorBidi"/>
          <w:sz w:val="18"/>
          <w:szCs w:val="18"/>
          <w:lang w:eastAsia="en-US"/>
        </w:rPr>
        <w:t>:</w:t>
      </w:r>
      <w:r w:rsidR="005247E9" w:rsidRPr="00775CAB">
        <w:rPr>
          <w:rFonts w:ascii="Verdana" w:eastAsiaTheme="minorHAnsi" w:hAnsi="Verdana" w:cstheme="minorBidi"/>
          <w:sz w:val="18"/>
          <w:szCs w:val="18"/>
          <w:lang w:eastAsia="en-US"/>
        </w:rPr>
        <w:t>innen</w:t>
      </w:r>
      <w:proofErr w:type="spellEnd"/>
      <w:r w:rsidR="005247E9" w:rsidRPr="00775CAB">
        <w:rPr>
          <w:rFonts w:ascii="Verdana" w:eastAsiaTheme="minorHAnsi" w:hAnsi="Verdana" w:cstheme="minorBidi"/>
          <w:sz w:val="18"/>
          <w:szCs w:val="18"/>
          <w:lang w:eastAsia="en-US"/>
        </w:rPr>
        <w:t xml:space="preserve"> </w:t>
      </w:r>
      <w:r w:rsidR="006B7B80" w:rsidRPr="00775CAB">
        <w:rPr>
          <w:rFonts w:ascii="Verdana" w:eastAsiaTheme="minorHAnsi" w:hAnsi="Verdana" w:cstheme="minorBidi"/>
          <w:sz w:val="18"/>
          <w:szCs w:val="18"/>
          <w:lang w:eastAsia="en-US"/>
        </w:rPr>
        <w:t>sehen per</w:t>
      </w:r>
      <w:r w:rsidR="00087DAB" w:rsidRPr="00775CAB">
        <w:rPr>
          <w:rFonts w:ascii="Verdana" w:eastAsiaTheme="minorHAnsi" w:hAnsi="Verdana" w:cstheme="minorBidi"/>
          <w:sz w:val="18"/>
          <w:szCs w:val="18"/>
          <w:lang w:eastAsia="en-US"/>
        </w:rPr>
        <w:t xml:space="preserve"> </w:t>
      </w:r>
      <w:r w:rsidR="005247E9" w:rsidRPr="00775CAB">
        <w:rPr>
          <w:rFonts w:ascii="Verdana" w:eastAsiaTheme="minorHAnsi" w:hAnsi="Verdana" w:cstheme="minorBidi"/>
          <w:sz w:val="18"/>
          <w:szCs w:val="18"/>
          <w:lang w:eastAsia="en-US"/>
        </w:rPr>
        <w:t xml:space="preserve">Tablet, </w:t>
      </w:r>
      <w:r w:rsidR="006B7B80" w:rsidRPr="00775CAB">
        <w:rPr>
          <w:rFonts w:ascii="Verdana" w:eastAsiaTheme="minorHAnsi" w:hAnsi="Verdana" w:cstheme="minorBidi"/>
          <w:sz w:val="18"/>
          <w:szCs w:val="18"/>
          <w:lang w:eastAsia="en-US"/>
        </w:rPr>
        <w:t>wie</w:t>
      </w:r>
      <w:r w:rsidR="005247E9" w:rsidRPr="00775CAB">
        <w:rPr>
          <w:rFonts w:ascii="Verdana" w:eastAsiaTheme="minorHAnsi" w:hAnsi="Verdana" w:cstheme="minorBidi"/>
          <w:sz w:val="18"/>
          <w:szCs w:val="18"/>
          <w:lang w:eastAsia="en-US"/>
        </w:rPr>
        <w:t xml:space="preserve"> die ausgestellten </w:t>
      </w:r>
      <w:r w:rsidRPr="00775CAB">
        <w:rPr>
          <w:rFonts w:ascii="Verdana" w:eastAsiaTheme="minorHAnsi" w:hAnsi="Verdana" w:cstheme="minorBidi"/>
          <w:sz w:val="18"/>
          <w:szCs w:val="18"/>
          <w:lang w:eastAsia="en-US"/>
        </w:rPr>
        <w:t>Museumso</w:t>
      </w:r>
      <w:r w:rsidR="005247E9" w:rsidRPr="00775CAB">
        <w:rPr>
          <w:rFonts w:ascii="Verdana" w:eastAsiaTheme="minorHAnsi" w:hAnsi="Verdana" w:cstheme="minorBidi"/>
          <w:sz w:val="18"/>
          <w:szCs w:val="18"/>
          <w:lang w:eastAsia="en-US"/>
        </w:rPr>
        <w:t>bjekte ein Eigenleben entwickeln</w:t>
      </w:r>
      <w:r w:rsidRPr="00775CAB">
        <w:rPr>
          <w:rFonts w:ascii="Verdana" w:eastAsiaTheme="minorHAnsi" w:hAnsi="Verdana" w:cstheme="minorBidi"/>
          <w:sz w:val="18"/>
          <w:szCs w:val="18"/>
          <w:lang w:eastAsia="en-US"/>
        </w:rPr>
        <w:t xml:space="preserve">. Zusammen mit virtuellen Figuren gewähren sie spielerisch neue Einblicke in </w:t>
      </w:r>
      <w:r w:rsidR="00B93812" w:rsidRPr="00775CAB">
        <w:rPr>
          <w:rFonts w:ascii="Verdana" w:eastAsiaTheme="minorHAnsi" w:hAnsi="Verdana" w:cstheme="minorBidi"/>
          <w:sz w:val="18"/>
          <w:szCs w:val="18"/>
          <w:lang w:eastAsia="en-US"/>
        </w:rPr>
        <w:t xml:space="preserve">die </w:t>
      </w:r>
      <w:r w:rsidRPr="00775CAB">
        <w:rPr>
          <w:rFonts w:ascii="Verdana" w:eastAsiaTheme="minorHAnsi" w:hAnsi="Verdana" w:cstheme="minorBidi"/>
          <w:sz w:val="18"/>
          <w:szCs w:val="18"/>
          <w:lang w:eastAsia="en-US"/>
        </w:rPr>
        <w:t xml:space="preserve">verschiedensten Themen. </w:t>
      </w:r>
    </w:p>
    <w:p w14:paraId="120E0CAC" w14:textId="418F659D" w:rsidR="009C4C9C" w:rsidRPr="00775CAB" w:rsidRDefault="00FB3672" w:rsidP="00775CAB">
      <w:pPr>
        <w:spacing w:after="160" w:line="360" w:lineRule="auto"/>
        <w:rPr>
          <w:rFonts w:ascii="Verdana" w:eastAsiaTheme="minorHAnsi" w:hAnsi="Verdana" w:cstheme="minorBidi"/>
          <w:sz w:val="18"/>
          <w:szCs w:val="18"/>
          <w:lang w:eastAsia="en-US"/>
        </w:rPr>
      </w:pPr>
      <w:r w:rsidRPr="00775CAB">
        <w:rPr>
          <w:rFonts w:ascii="Verdana" w:eastAsiaTheme="minorHAnsi" w:hAnsi="Verdana" w:cstheme="minorBidi"/>
          <w:sz w:val="18"/>
          <w:szCs w:val="18"/>
          <w:lang w:eastAsia="en-US"/>
        </w:rPr>
        <w:t>Die zusätzliche Kinderspur lässt Zeppeline durch den Raum fliegen, Tennisbälle durch die Luft hüpfen und aus dem Grammophon tanzen die Noten entgegen.</w:t>
      </w:r>
    </w:p>
    <w:p w14:paraId="38BBF60C" w14:textId="2B061AB3" w:rsidR="009C4C9C" w:rsidRPr="00775CAB" w:rsidRDefault="00100D88" w:rsidP="00775CAB">
      <w:pPr>
        <w:spacing w:line="360" w:lineRule="auto"/>
        <w:rPr>
          <w:rFonts w:ascii="Verdana" w:eastAsiaTheme="minorHAnsi" w:hAnsi="Verdana" w:cstheme="minorBidi"/>
          <w:b/>
          <w:sz w:val="18"/>
          <w:szCs w:val="18"/>
          <w:lang w:eastAsia="en-US"/>
        </w:rPr>
      </w:pPr>
      <w:r w:rsidRPr="00775CAB">
        <w:rPr>
          <w:rFonts w:ascii="Verdana" w:eastAsiaTheme="minorHAnsi" w:hAnsi="Verdana" w:cstheme="minorBidi"/>
          <w:b/>
          <w:sz w:val="18"/>
          <w:szCs w:val="18"/>
          <w:lang w:eastAsia="en-US"/>
        </w:rPr>
        <w:t xml:space="preserve">Nachgefragt: </w:t>
      </w:r>
      <w:r w:rsidR="0051146E" w:rsidRPr="00775CAB">
        <w:rPr>
          <w:rFonts w:ascii="Verdana" w:eastAsiaTheme="minorHAnsi" w:hAnsi="Verdana" w:cstheme="minorBidi"/>
          <w:b/>
          <w:sz w:val="18"/>
          <w:szCs w:val="18"/>
          <w:lang w:eastAsia="en-US"/>
        </w:rPr>
        <w:t>f</w:t>
      </w:r>
      <w:r w:rsidR="008C08AB" w:rsidRPr="00775CAB">
        <w:rPr>
          <w:rFonts w:ascii="Verdana" w:eastAsiaTheme="minorHAnsi" w:hAnsi="Verdana" w:cstheme="minorBidi"/>
          <w:b/>
          <w:sz w:val="18"/>
          <w:szCs w:val="18"/>
          <w:lang w:eastAsia="en-US"/>
        </w:rPr>
        <w:t>ünf Positionen zur</w:t>
      </w:r>
      <w:r w:rsidR="009C4C9C" w:rsidRPr="00775CAB">
        <w:rPr>
          <w:rFonts w:ascii="Verdana" w:eastAsiaTheme="minorHAnsi" w:hAnsi="Verdana" w:cstheme="minorBidi"/>
          <w:b/>
          <w:sz w:val="18"/>
          <w:szCs w:val="18"/>
          <w:lang w:eastAsia="en-US"/>
        </w:rPr>
        <w:t xml:space="preserve"> Bedeutung des Spielens</w:t>
      </w:r>
    </w:p>
    <w:p w14:paraId="56D4DD3B" w14:textId="4670B492" w:rsidR="00100D88" w:rsidRPr="00775CAB" w:rsidRDefault="009C4C9C" w:rsidP="00775CAB">
      <w:pPr>
        <w:spacing w:after="160" w:line="360" w:lineRule="auto"/>
        <w:rPr>
          <w:rFonts w:ascii="Verdana" w:eastAsiaTheme="minorHAnsi" w:hAnsi="Verdana" w:cstheme="minorBidi"/>
          <w:sz w:val="18"/>
          <w:szCs w:val="18"/>
          <w:lang w:eastAsia="en-US"/>
        </w:rPr>
      </w:pPr>
      <w:r w:rsidRPr="00775CAB">
        <w:rPr>
          <w:rFonts w:ascii="Verdana" w:eastAsiaTheme="minorHAnsi" w:hAnsi="Verdana" w:cstheme="minorBidi"/>
          <w:sz w:val="18"/>
          <w:szCs w:val="18"/>
          <w:lang w:eastAsia="en-US"/>
        </w:rPr>
        <w:t xml:space="preserve">Spielen ist eine der wichtigsten Triebfedern der menschlichen Entwicklung: In fünf </w:t>
      </w:r>
      <w:r w:rsidR="00C35198" w:rsidRPr="00775CAB">
        <w:rPr>
          <w:rFonts w:ascii="Verdana" w:eastAsiaTheme="minorHAnsi" w:hAnsi="Verdana" w:cstheme="minorBidi"/>
          <w:sz w:val="18"/>
          <w:szCs w:val="18"/>
          <w:lang w:eastAsia="en-US"/>
        </w:rPr>
        <w:t>Filmsequenzen</w:t>
      </w:r>
      <w:r w:rsidRPr="00775CAB">
        <w:rPr>
          <w:rFonts w:ascii="Verdana" w:eastAsiaTheme="minorHAnsi" w:hAnsi="Verdana" w:cstheme="minorBidi"/>
          <w:sz w:val="18"/>
          <w:szCs w:val="18"/>
          <w:lang w:eastAsia="en-US"/>
        </w:rPr>
        <w:t xml:space="preserve"> gehen Fachpersonen der Geschichte des Spielens und seiner Bedeutung </w:t>
      </w:r>
      <w:r w:rsidR="007252CB" w:rsidRPr="00775CAB">
        <w:rPr>
          <w:rFonts w:ascii="Verdana" w:eastAsiaTheme="minorHAnsi" w:hAnsi="Verdana" w:cstheme="minorBidi"/>
          <w:sz w:val="18"/>
          <w:szCs w:val="18"/>
          <w:lang w:eastAsia="en-US"/>
        </w:rPr>
        <w:t>für unsere</w:t>
      </w:r>
      <w:r w:rsidR="00087DAB" w:rsidRPr="00775CAB">
        <w:rPr>
          <w:rFonts w:ascii="Verdana" w:eastAsiaTheme="minorHAnsi" w:hAnsi="Verdana" w:cstheme="minorBidi"/>
          <w:sz w:val="18"/>
          <w:szCs w:val="18"/>
          <w:lang w:eastAsia="en-US"/>
        </w:rPr>
        <w:t xml:space="preserve"> </w:t>
      </w:r>
      <w:r w:rsidRPr="00775CAB">
        <w:rPr>
          <w:rFonts w:ascii="Verdana" w:eastAsiaTheme="minorHAnsi" w:hAnsi="Verdana" w:cstheme="minorBidi"/>
          <w:sz w:val="18"/>
          <w:szCs w:val="18"/>
          <w:lang w:eastAsia="en-US"/>
        </w:rPr>
        <w:t>Entwicklung auf den Grund.</w:t>
      </w:r>
      <w:r w:rsidR="00C35198" w:rsidRPr="00775CAB">
        <w:rPr>
          <w:rFonts w:ascii="Verdana" w:eastAsiaTheme="minorHAnsi" w:hAnsi="Verdana" w:cstheme="minorBidi"/>
          <w:sz w:val="18"/>
          <w:szCs w:val="18"/>
          <w:lang w:eastAsia="en-US"/>
        </w:rPr>
        <w:t xml:space="preserve"> Weitere Infos zu den Interviews im Anhang.</w:t>
      </w:r>
    </w:p>
    <w:p w14:paraId="4A4DF11E" w14:textId="77777777" w:rsidR="00100D88" w:rsidRPr="00775CAB" w:rsidRDefault="00100D88" w:rsidP="00775CAB">
      <w:pPr>
        <w:spacing w:line="360" w:lineRule="auto"/>
        <w:rPr>
          <w:rFonts w:ascii="Verdana" w:eastAsiaTheme="minorHAnsi" w:hAnsi="Verdana" w:cstheme="minorBidi"/>
          <w:b/>
          <w:sz w:val="18"/>
          <w:szCs w:val="18"/>
          <w:lang w:eastAsia="en-US"/>
        </w:rPr>
      </w:pPr>
      <w:r w:rsidRPr="00775CAB">
        <w:rPr>
          <w:rFonts w:ascii="Verdana" w:eastAsiaTheme="minorHAnsi" w:hAnsi="Verdana" w:cstheme="minorBidi"/>
          <w:b/>
          <w:sz w:val="18"/>
          <w:szCs w:val="18"/>
          <w:lang w:eastAsia="en-US"/>
        </w:rPr>
        <w:t xml:space="preserve">Kugelbahn </w:t>
      </w:r>
    </w:p>
    <w:p w14:paraId="5DBAC1D3" w14:textId="5DB765CD" w:rsidR="00AF2197" w:rsidRPr="00775CAB" w:rsidRDefault="009C4C9C" w:rsidP="00775CAB">
      <w:pPr>
        <w:spacing w:after="160" w:line="360" w:lineRule="auto"/>
        <w:rPr>
          <w:rFonts w:ascii="Verdana" w:eastAsiaTheme="minorHAnsi" w:hAnsi="Verdana" w:cstheme="minorBidi"/>
          <w:sz w:val="18"/>
          <w:szCs w:val="18"/>
          <w:lang w:eastAsia="en-US"/>
        </w:rPr>
      </w:pPr>
      <w:r w:rsidRPr="00775CAB">
        <w:rPr>
          <w:rFonts w:ascii="Verdana" w:eastAsiaTheme="minorHAnsi" w:hAnsi="Verdana" w:cstheme="minorBidi"/>
          <w:sz w:val="18"/>
          <w:szCs w:val="18"/>
          <w:lang w:eastAsia="en-US"/>
        </w:rPr>
        <w:t xml:space="preserve">Rund um die </w:t>
      </w:r>
      <w:r w:rsidR="006B7B80" w:rsidRPr="00775CAB">
        <w:rPr>
          <w:rFonts w:ascii="Verdana" w:eastAsiaTheme="minorHAnsi" w:hAnsi="Verdana" w:cstheme="minorBidi"/>
          <w:sz w:val="18"/>
          <w:szCs w:val="18"/>
          <w:lang w:eastAsia="en-US"/>
        </w:rPr>
        <w:t>Interview-Stationen</w:t>
      </w:r>
      <w:r w:rsidRPr="00775CAB">
        <w:rPr>
          <w:rFonts w:ascii="Verdana" w:eastAsiaTheme="minorHAnsi" w:hAnsi="Verdana" w:cstheme="minorBidi"/>
          <w:sz w:val="18"/>
          <w:szCs w:val="18"/>
          <w:lang w:eastAsia="en-US"/>
        </w:rPr>
        <w:t xml:space="preserve"> ist eine raumgreifende Kugelbahn installiert: Grosse und kleine </w:t>
      </w:r>
      <w:proofErr w:type="spellStart"/>
      <w:r w:rsidRPr="00775CAB">
        <w:rPr>
          <w:rFonts w:ascii="Verdana" w:eastAsiaTheme="minorHAnsi" w:hAnsi="Verdana" w:cstheme="minorBidi"/>
          <w:sz w:val="18"/>
          <w:szCs w:val="18"/>
          <w:lang w:eastAsia="en-US"/>
        </w:rPr>
        <w:t>Besucher:innen</w:t>
      </w:r>
      <w:proofErr w:type="spellEnd"/>
      <w:r w:rsidRPr="00775CAB">
        <w:rPr>
          <w:rFonts w:ascii="Verdana" w:eastAsiaTheme="minorHAnsi" w:hAnsi="Verdana" w:cstheme="minorBidi"/>
          <w:sz w:val="18"/>
          <w:szCs w:val="18"/>
          <w:lang w:eastAsia="en-US"/>
        </w:rPr>
        <w:t xml:space="preserve"> können </w:t>
      </w:r>
      <w:r w:rsidR="006B7B80" w:rsidRPr="00775CAB">
        <w:rPr>
          <w:rFonts w:ascii="Verdana" w:eastAsiaTheme="minorHAnsi" w:hAnsi="Verdana" w:cstheme="minorBidi"/>
          <w:sz w:val="18"/>
          <w:szCs w:val="18"/>
          <w:lang w:eastAsia="en-US"/>
        </w:rPr>
        <w:t>mit den Bällen</w:t>
      </w:r>
      <w:r w:rsidRPr="00775CAB">
        <w:rPr>
          <w:rFonts w:ascii="Verdana" w:eastAsiaTheme="minorHAnsi" w:hAnsi="Verdana" w:cstheme="minorBidi"/>
          <w:sz w:val="18"/>
          <w:szCs w:val="18"/>
          <w:lang w:eastAsia="en-US"/>
        </w:rPr>
        <w:t xml:space="preserve"> Glöckchen zum Klingen bringen</w:t>
      </w:r>
      <w:r w:rsidR="009551F2" w:rsidRPr="00775CAB">
        <w:rPr>
          <w:rFonts w:ascii="Verdana" w:eastAsiaTheme="minorHAnsi" w:hAnsi="Verdana" w:cstheme="minorBidi"/>
          <w:sz w:val="18"/>
          <w:szCs w:val="18"/>
          <w:lang w:eastAsia="en-US"/>
        </w:rPr>
        <w:t>,</w:t>
      </w:r>
      <w:r w:rsidRPr="00775CAB">
        <w:rPr>
          <w:rFonts w:ascii="Verdana" w:eastAsiaTheme="minorHAnsi" w:hAnsi="Verdana" w:cstheme="minorBidi"/>
          <w:sz w:val="18"/>
          <w:szCs w:val="18"/>
          <w:lang w:eastAsia="en-US"/>
        </w:rPr>
        <w:t xml:space="preserve"> kleine Hürden überwinden – und werden so selbst Teil der Ausstellung.</w:t>
      </w:r>
    </w:p>
    <w:p w14:paraId="0306651F" w14:textId="77777777" w:rsidR="00100D88" w:rsidRPr="00775CAB" w:rsidRDefault="00100D88" w:rsidP="00775CAB">
      <w:pPr>
        <w:spacing w:line="360" w:lineRule="auto"/>
        <w:rPr>
          <w:rFonts w:ascii="Verdana" w:eastAsiaTheme="minorHAnsi" w:hAnsi="Verdana" w:cstheme="minorBidi"/>
          <w:b/>
          <w:sz w:val="18"/>
          <w:szCs w:val="18"/>
          <w:lang w:eastAsia="en-US"/>
        </w:rPr>
      </w:pPr>
      <w:r w:rsidRPr="00775CAB">
        <w:rPr>
          <w:rFonts w:ascii="Verdana" w:eastAsiaTheme="minorHAnsi" w:hAnsi="Verdana" w:cstheme="minorBidi"/>
          <w:b/>
          <w:sz w:val="18"/>
          <w:szCs w:val="18"/>
          <w:lang w:eastAsia="en-US"/>
        </w:rPr>
        <w:t>Begleitprogramm</w:t>
      </w:r>
    </w:p>
    <w:p w14:paraId="675290E5" w14:textId="19E2CC72" w:rsidR="00617DC3" w:rsidRPr="00775CAB" w:rsidRDefault="00100D88" w:rsidP="00775CAB">
      <w:pPr>
        <w:spacing w:after="160" w:line="360" w:lineRule="auto"/>
        <w:rPr>
          <w:rFonts w:ascii="Verdana" w:eastAsiaTheme="minorHAnsi" w:hAnsi="Verdana" w:cstheme="minorBidi"/>
          <w:sz w:val="18"/>
          <w:szCs w:val="18"/>
          <w:lang w:eastAsia="en-US"/>
        </w:rPr>
      </w:pPr>
      <w:r w:rsidRPr="00775CAB">
        <w:rPr>
          <w:rFonts w:ascii="Verdana" w:eastAsiaTheme="minorHAnsi" w:hAnsi="Verdana" w:cstheme="minorBidi"/>
          <w:sz w:val="18"/>
          <w:szCs w:val="18"/>
          <w:lang w:eastAsia="en-US"/>
        </w:rPr>
        <w:t>Höhepunkt ist die grosse Party zum 25. Geburtstag des Spielzeug Welten Museum Basel am</w:t>
      </w:r>
      <w:r w:rsidR="00A4174B">
        <w:rPr>
          <w:rFonts w:ascii="Verdana" w:eastAsiaTheme="minorHAnsi" w:hAnsi="Verdana" w:cstheme="minorBidi"/>
          <w:sz w:val="18"/>
          <w:szCs w:val="18"/>
          <w:lang w:eastAsia="en-US"/>
        </w:rPr>
        <w:t xml:space="preserve"> Sonntag, den</w:t>
      </w:r>
      <w:r w:rsidRPr="00775CAB">
        <w:rPr>
          <w:rFonts w:ascii="Verdana" w:eastAsiaTheme="minorHAnsi" w:hAnsi="Verdana" w:cstheme="minorBidi"/>
          <w:sz w:val="18"/>
          <w:szCs w:val="18"/>
          <w:lang w:eastAsia="en-US"/>
        </w:rPr>
        <w:t xml:space="preserve"> 27. August 2023</w:t>
      </w:r>
      <w:r w:rsidR="008047A2" w:rsidRPr="00775CAB">
        <w:rPr>
          <w:rFonts w:ascii="Verdana" w:eastAsiaTheme="minorHAnsi" w:hAnsi="Verdana" w:cstheme="minorBidi"/>
          <w:sz w:val="18"/>
          <w:szCs w:val="18"/>
          <w:lang w:eastAsia="en-US"/>
        </w:rPr>
        <w:t>.</w:t>
      </w:r>
      <w:r w:rsidRPr="00775CAB">
        <w:rPr>
          <w:rFonts w:ascii="Verdana" w:eastAsiaTheme="minorHAnsi" w:hAnsi="Verdana" w:cstheme="minorBidi"/>
          <w:sz w:val="18"/>
          <w:szCs w:val="18"/>
          <w:lang w:eastAsia="en-US"/>
        </w:rPr>
        <w:t xml:space="preserve"> Neben diversen Spielen, vielfältigen Bastelangeboten und einer Fotobox </w:t>
      </w:r>
      <w:r w:rsidR="000671A5" w:rsidRPr="00775CAB">
        <w:rPr>
          <w:rFonts w:ascii="Verdana" w:eastAsiaTheme="minorHAnsi" w:hAnsi="Verdana" w:cstheme="minorBidi"/>
          <w:sz w:val="18"/>
          <w:szCs w:val="18"/>
          <w:lang w:eastAsia="en-US"/>
        </w:rPr>
        <w:t>wird ein</w:t>
      </w:r>
      <w:r w:rsidRPr="00775CAB">
        <w:rPr>
          <w:rFonts w:ascii="Verdana" w:eastAsiaTheme="minorHAnsi" w:hAnsi="Verdana" w:cstheme="minorBidi"/>
          <w:sz w:val="18"/>
          <w:szCs w:val="18"/>
          <w:lang w:eastAsia="en-US"/>
        </w:rPr>
        <w:t xml:space="preserve"> Wettbewerb</w:t>
      </w:r>
      <w:r w:rsidR="000671A5" w:rsidRPr="00775CAB">
        <w:rPr>
          <w:rFonts w:ascii="Verdana" w:eastAsiaTheme="minorHAnsi" w:hAnsi="Verdana" w:cstheme="minorBidi"/>
          <w:sz w:val="18"/>
          <w:szCs w:val="18"/>
          <w:lang w:eastAsia="en-US"/>
        </w:rPr>
        <w:t xml:space="preserve"> veranstaltet</w:t>
      </w:r>
      <w:r w:rsidR="008047A2" w:rsidRPr="00775CAB">
        <w:rPr>
          <w:rFonts w:ascii="Verdana" w:eastAsiaTheme="minorHAnsi" w:hAnsi="Verdana" w:cstheme="minorBidi"/>
          <w:sz w:val="18"/>
          <w:szCs w:val="18"/>
          <w:lang w:eastAsia="en-US"/>
        </w:rPr>
        <w:t>:</w:t>
      </w:r>
      <w:r w:rsidRPr="00775CAB">
        <w:rPr>
          <w:rFonts w:ascii="Verdana" w:eastAsiaTheme="minorHAnsi" w:hAnsi="Verdana" w:cstheme="minorBidi"/>
          <w:sz w:val="18"/>
          <w:szCs w:val="18"/>
          <w:lang w:eastAsia="en-US"/>
        </w:rPr>
        <w:t xml:space="preserve"> Wer in einem </w:t>
      </w:r>
      <w:r w:rsidR="001A4609" w:rsidRPr="00775CAB">
        <w:rPr>
          <w:rFonts w:ascii="Verdana" w:eastAsiaTheme="minorHAnsi" w:hAnsi="Verdana" w:cstheme="minorBidi"/>
          <w:sz w:val="18"/>
          <w:szCs w:val="18"/>
          <w:lang w:eastAsia="en-US"/>
        </w:rPr>
        <w:t>zum Museum passenden</w:t>
      </w:r>
      <w:r w:rsidRPr="00775CAB">
        <w:rPr>
          <w:rFonts w:ascii="Verdana" w:eastAsiaTheme="minorHAnsi" w:hAnsi="Verdana" w:cstheme="minorBidi"/>
          <w:sz w:val="18"/>
          <w:szCs w:val="18"/>
          <w:lang w:eastAsia="en-US"/>
        </w:rPr>
        <w:t xml:space="preserve"> Kostüm zum Fest erscheint, kann daran teilnehmen. Die 25 </w:t>
      </w:r>
      <w:r w:rsidR="00565F5B" w:rsidRPr="00775CAB">
        <w:rPr>
          <w:rFonts w:ascii="Verdana" w:eastAsiaTheme="minorHAnsi" w:hAnsi="Verdana" w:cstheme="minorBidi"/>
          <w:sz w:val="18"/>
          <w:szCs w:val="18"/>
          <w:lang w:eastAsia="en-US"/>
        </w:rPr>
        <w:t>fantasievollsten</w:t>
      </w:r>
      <w:r w:rsidRPr="00775CAB">
        <w:rPr>
          <w:rFonts w:ascii="Verdana" w:eastAsiaTheme="minorHAnsi" w:hAnsi="Verdana" w:cstheme="minorBidi"/>
          <w:sz w:val="18"/>
          <w:szCs w:val="18"/>
          <w:lang w:eastAsia="en-US"/>
        </w:rPr>
        <w:t xml:space="preserve"> Kostüme </w:t>
      </w:r>
      <w:r w:rsidR="00D03C79" w:rsidRPr="00775CAB">
        <w:rPr>
          <w:rFonts w:ascii="Verdana" w:eastAsiaTheme="minorHAnsi" w:hAnsi="Verdana" w:cstheme="minorBidi"/>
          <w:sz w:val="18"/>
          <w:szCs w:val="18"/>
          <w:lang w:eastAsia="en-US"/>
        </w:rPr>
        <w:t>werden prämiert</w:t>
      </w:r>
      <w:r w:rsidRPr="00775CAB">
        <w:rPr>
          <w:rFonts w:ascii="Verdana" w:eastAsiaTheme="minorHAnsi" w:hAnsi="Verdana" w:cstheme="minorBidi"/>
          <w:sz w:val="18"/>
          <w:szCs w:val="18"/>
          <w:lang w:eastAsia="en-US"/>
        </w:rPr>
        <w:t>.</w:t>
      </w:r>
    </w:p>
    <w:p w14:paraId="7C2A364E" w14:textId="0C471ECE" w:rsidR="00100D88" w:rsidRPr="00775CAB" w:rsidRDefault="00100D88" w:rsidP="00192183">
      <w:pPr>
        <w:spacing w:line="360" w:lineRule="auto"/>
        <w:rPr>
          <w:rFonts w:ascii="Verdana" w:eastAsiaTheme="minorHAnsi" w:hAnsi="Verdana" w:cstheme="minorBidi"/>
          <w:sz w:val="18"/>
          <w:szCs w:val="18"/>
          <w:lang w:eastAsia="en-US"/>
        </w:rPr>
      </w:pPr>
      <w:r w:rsidRPr="00775CAB">
        <w:rPr>
          <w:rFonts w:ascii="Verdana" w:eastAsiaTheme="minorHAnsi" w:hAnsi="Verdana" w:cstheme="minorBidi"/>
          <w:sz w:val="18"/>
          <w:szCs w:val="18"/>
          <w:lang w:eastAsia="en-US"/>
        </w:rPr>
        <w:t xml:space="preserve">Ausstellung und </w:t>
      </w:r>
      <w:r w:rsidR="000A4DF0">
        <w:rPr>
          <w:rFonts w:ascii="Verdana" w:eastAsiaTheme="minorHAnsi" w:hAnsi="Verdana" w:cstheme="minorBidi"/>
          <w:sz w:val="18"/>
          <w:szCs w:val="18"/>
          <w:lang w:eastAsia="en-US"/>
        </w:rPr>
        <w:t>animierte Erzähltour</w:t>
      </w:r>
      <w:r w:rsidRPr="00775CAB">
        <w:rPr>
          <w:rFonts w:ascii="Verdana" w:eastAsiaTheme="minorHAnsi" w:hAnsi="Verdana" w:cstheme="minorBidi"/>
          <w:sz w:val="18"/>
          <w:szCs w:val="18"/>
          <w:lang w:eastAsia="en-US"/>
        </w:rPr>
        <w:t xml:space="preserve">-Tour sind dreisprachig: </w:t>
      </w:r>
    </w:p>
    <w:p w14:paraId="56C6D58A" w14:textId="6035EB9B" w:rsidR="00775CAB" w:rsidRPr="00775CAB" w:rsidRDefault="00100D88" w:rsidP="00617DC3">
      <w:pPr>
        <w:tabs>
          <w:tab w:val="right" w:pos="9072"/>
        </w:tabs>
        <w:spacing w:line="360" w:lineRule="auto"/>
        <w:rPr>
          <w:rFonts w:ascii="Verdana" w:eastAsiaTheme="minorHAnsi" w:hAnsi="Verdana" w:cstheme="minorBidi"/>
          <w:sz w:val="18"/>
          <w:szCs w:val="18"/>
          <w:lang w:eastAsia="en-US"/>
        </w:rPr>
      </w:pPr>
      <w:r w:rsidRPr="00775CAB">
        <w:rPr>
          <w:rFonts w:ascii="Verdana" w:eastAsiaTheme="minorHAnsi" w:hAnsi="Verdana" w:cstheme="minorBidi"/>
          <w:sz w:val="18"/>
          <w:szCs w:val="18"/>
          <w:lang w:eastAsia="en-US"/>
        </w:rPr>
        <w:t>Deutsch, Englisch, Französisch</w:t>
      </w:r>
      <w:r w:rsidR="00617DC3">
        <w:rPr>
          <w:rFonts w:ascii="Verdana" w:eastAsiaTheme="minorHAnsi" w:hAnsi="Verdana" w:cstheme="minorBidi"/>
          <w:sz w:val="18"/>
          <w:szCs w:val="18"/>
          <w:lang w:eastAsia="en-US"/>
        </w:rPr>
        <w:tab/>
      </w:r>
    </w:p>
    <w:p w14:paraId="27457317" w14:textId="7FE019A1" w:rsidR="00B93812" w:rsidRPr="00775CAB" w:rsidRDefault="009551F2" w:rsidP="00B93812">
      <w:pPr>
        <w:rPr>
          <w:rFonts w:ascii="Verdana" w:eastAsiaTheme="minorHAnsi" w:hAnsi="Verdana" w:cstheme="minorBidi"/>
          <w:sz w:val="18"/>
          <w:szCs w:val="18"/>
          <w:lang w:eastAsia="en-US"/>
        </w:rPr>
      </w:pPr>
      <w:r w:rsidRPr="00775CAB">
        <w:rPr>
          <w:rFonts w:ascii="Verdana" w:eastAsiaTheme="minorHAnsi" w:hAnsi="Verdana" w:cstheme="minorBidi"/>
          <w:sz w:val="18"/>
          <w:szCs w:val="18"/>
          <w:lang w:eastAsia="en-US"/>
        </w:rPr>
        <w:lastRenderedPageBreak/>
        <w:t xml:space="preserve">Weitere </w:t>
      </w:r>
      <w:r w:rsidR="00100D88" w:rsidRPr="00775CAB">
        <w:rPr>
          <w:rFonts w:ascii="Verdana" w:eastAsiaTheme="minorHAnsi" w:hAnsi="Verdana" w:cstheme="minorBidi"/>
          <w:sz w:val="18"/>
          <w:szCs w:val="18"/>
          <w:lang w:eastAsia="en-US"/>
        </w:rPr>
        <w:t xml:space="preserve">Informationen zu den Interviews </w:t>
      </w:r>
    </w:p>
    <w:p w14:paraId="7E13FC5F" w14:textId="77777777" w:rsidR="00100D88" w:rsidRPr="0065283E" w:rsidRDefault="00100D88" w:rsidP="00C92F42">
      <w:pPr>
        <w:spacing w:line="360" w:lineRule="auto"/>
        <w:rPr>
          <w:rFonts w:ascii="Verdana" w:hAnsi="Verdana"/>
          <w:sz w:val="21"/>
          <w:szCs w:val="21"/>
        </w:rPr>
      </w:pPr>
    </w:p>
    <w:p w14:paraId="4B2019A9" w14:textId="23871D2F" w:rsidR="004115D4" w:rsidRPr="00775CAB" w:rsidRDefault="004115D4" w:rsidP="00775CAB">
      <w:pPr>
        <w:spacing w:line="360" w:lineRule="auto"/>
        <w:rPr>
          <w:rFonts w:ascii="Verdana" w:eastAsiaTheme="minorEastAsia" w:hAnsi="Verdana" w:cstheme="minorBidi"/>
          <w:b/>
          <w:sz w:val="21"/>
          <w:szCs w:val="21"/>
          <w:lang w:eastAsia="en-US"/>
        </w:rPr>
      </w:pPr>
      <w:r w:rsidRPr="00775CAB">
        <w:rPr>
          <w:rFonts w:ascii="Verdana" w:eastAsiaTheme="minorEastAsia" w:hAnsi="Verdana" w:cstheme="minorBidi"/>
          <w:b/>
          <w:sz w:val="21"/>
          <w:szCs w:val="21"/>
          <w:lang w:eastAsia="en-US"/>
        </w:rPr>
        <w:t>Spielend die Welt erfahren</w:t>
      </w:r>
      <w:r w:rsidR="001A4609" w:rsidRPr="00775CAB">
        <w:rPr>
          <w:rFonts w:ascii="Verdana" w:eastAsiaTheme="minorEastAsia" w:hAnsi="Verdana" w:cstheme="minorBidi"/>
          <w:b/>
          <w:sz w:val="21"/>
          <w:szCs w:val="21"/>
          <w:lang w:eastAsia="en-US"/>
        </w:rPr>
        <w:t>:</w:t>
      </w:r>
      <w:r w:rsidR="00E86771" w:rsidRPr="00775CAB">
        <w:rPr>
          <w:rFonts w:ascii="Verdana" w:eastAsiaTheme="minorEastAsia" w:hAnsi="Verdana" w:cstheme="minorBidi"/>
          <w:b/>
          <w:sz w:val="21"/>
          <w:szCs w:val="21"/>
          <w:lang w:eastAsia="en-US"/>
        </w:rPr>
        <w:br/>
      </w:r>
      <w:r w:rsidR="009551F2" w:rsidRPr="00775CAB">
        <w:rPr>
          <w:rFonts w:ascii="Verdana" w:eastAsiaTheme="minorEastAsia" w:hAnsi="Verdana" w:cstheme="minorBidi"/>
          <w:b/>
          <w:sz w:val="21"/>
          <w:szCs w:val="21"/>
          <w:lang w:eastAsia="en-US"/>
        </w:rPr>
        <w:t>f</w:t>
      </w:r>
      <w:r w:rsidR="00E86771" w:rsidRPr="00775CAB">
        <w:rPr>
          <w:rFonts w:ascii="Verdana" w:eastAsiaTheme="minorEastAsia" w:hAnsi="Verdana" w:cstheme="minorBidi"/>
          <w:b/>
          <w:sz w:val="21"/>
          <w:szCs w:val="21"/>
          <w:lang w:eastAsia="en-US"/>
        </w:rPr>
        <w:t>ünf Positionen zur Bedeutung des Spielens</w:t>
      </w:r>
    </w:p>
    <w:p w14:paraId="575B6BA1" w14:textId="77777777" w:rsidR="00AF2197" w:rsidRPr="00C92F42" w:rsidRDefault="00AF2197" w:rsidP="00775CAB">
      <w:pPr>
        <w:spacing w:line="360" w:lineRule="auto"/>
        <w:rPr>
          <w:rFonts w:ascii="Verdana" w:hAnsi="Verdana"/>
          <w:bCs/>
          <w:spacing w:val="50"/>
          <w:sz w:val="21"/>
          <w:szCs w:val="21"/>
        </w:rPr>
      </w:pPr>
    </w:p>
    <w:p w14:paraId="7CE85690" w14:textId="784DD1D6" w:rsidR="00775CAB" w:rsidRPr="00775CAB" w:rsidRDefault="004115D4" w:rsidP="00775CAB">
      <w:pPr>
        <w:spacing w:after="160" w:line="360" w:lineRule="auto"/>
        <w:rPr>
          <w:rFonts w:ascii="Verdana" w:eastAsiaTheme="minorHAnsi" w:hAnsi="Verdana" w:cstheme="minorBidi"/>
          <w:sz w:val="18"/>
          <w:szCs w:val="18"/>
          <w:lang w:eastAsia="en-US"/>
        </w:rPr>
      </w:pPr>
      <w:r w:rsidRPr="00775CAB">
        <w:rPr>
          <w:rFonts w:ascii="Verdana" w:eastAsiaTheme="minorHAnsi" w:hAnsi="Verdana" w:cstheme="minorBidi"/>
          <w:sz w:val="18"/>
          <w:szCs w:val="18"/>
          <w:lang w:eastAsia="en-US"/>
        </w:rPr>
        <w:t xml:space="preserve">Spielen ist eine der wichtigsten Triebfedern der kindlichen Entwicklung: </w:t>
      </w:r>
      <w:r w:rsidR="00FF468F" w:rsidRPr="00775CAB">
        <w:rPr>
          <w:rFonts w:ascii="Verdana" w:eastAsiaTheme="minorHAnsi" w:hAnsi="Verdana" w:cstheme="minorBidi"/>
          <w:sz w:val="18"/>
          <w:szCs w:val="18"/>
          <w:lang w:eastAsia="en-US"/>
        </w:rPr>
        <w:t>Im Spiel</w:t>
      </w:r>
      <w:r w:rsidRPr="00775CAB">
        <w:rPr>
          <w:rFonts w:ascii="Verdana" w:eastAsiaTheme="minorHAnsi" w:hAnsi="Verdana" w:cstheme="minorBidi"/>
          <w:sz w:val="18"/>
          <w:szCs w:val="18"/>
          <w:lang w:eastAsia="en-US"/>
        </w:rPr>
        <w:t xml:space="preserve"> werden soziale, kognitive und manuelle Fähigkeiten erlernt, die notwendig sind, um ein selbstständiges Leben zu führen. Das Spiel ist also Übungsfeld für</w:t>
      </w:r>
      <w:r w:rsidR="005D21C3" w:rsidRPr="00775CAB">
        <w:rPr>
          <w:rFonts w:ascii="Verdana" w:eastAsiaTheme="minorHAnsi" w:hAnsi="Verdana" w:cstheme="minorBidi"/>
          <w:sz w:val="18"/>
          <w:szCs w:val="18"/>
          <w:lang w:eastAsia="en-US"/>
        </w:rPr>
        <w:t xml:space="preserve"> da</w:t>
      </w:r>
      <w:r w:rsidRPr="00775CAB">
        <w:rPr>
          <w:rFonts w:ascii="Verdana" w:eastAsiaTheme="minorHAnsi" w:hAnsi="Verdana" w:cstheme="minorBidi"/>
          <w:sz w:val="18"/>
          <w:szCs w:val="18"/>
          <w:lang w:eastAsia="en-US"/>
        </w:rPr>
        <w:t xml:space="preserve">s echte Leben. So </w:t>
      </w:r>
      <w:r w:rsidR="00FF468F" w:rsidRPr="00775CAB">
        <w:rPr>
          <w:rFonts w:ascii="Verdana" w:eastAsiaTheme="minorHAnsi" w:hAnsi="Verdana" w:cstheme="minorBidi"/>
          <w:sz w:val="18"/>
          <w:szCs w:val="18"/>
          <w:lang w:eastAsia="en-US"/>
        </w:rPr>
        <w:t>überrascht es nicht</w:t>
      </w:r>
      <w:r w:rsidRPr="00775CAB">
        <w:rPr>
          <w:rFonts w:ascii="Verdana" w:eastAsiaTheme="minorHAnsi" w:hAnsi="Verdana" w:cstheme="minorBidi"/>
          <w:sz w:val="18"/>
          <w:szCs w:val="18"/>
          <w:lang w:eastAsia="en-US"/>
        </w:rPr>
        <w:t>, dass archäologische, historische und kulturanthropologische Studien zeigen, dass Kinder in allen Zeitepochen und in allen Kulturen spielten und spielen.</w:t>
      </w:r>
      <w:r w:rsidR="00FF468F" w:rsidRPr="00775CAB">
        <w:rPr>
          <w:rFonts w:ascii="Verdana" w:eastAsiaTheme="minorHAnsi" w:hAnsi="Verdana" w:cstheme="minorBidi"/>
          <w:sz w:val="18"/>
          <w:szCs w:val="18"/>
          <w:lang w:eastAsia="en-US"/>
        </w:rPr>
        <w:t xml:space="preserve"> </w:t>
      </w:r>
      <w:r w:rsidRPr="00775CAB">
        <w:rPr>
          <w:rFonts w:ascii="Verdana" w:eastAsiaTheme="minorHAnsi" w:hAnsi="Verdana" w:cstheme="minorBidi"/>
          <w:sz w:val="18"/>
          <w:szCs w:val="18"/>
          <w:lang w:eastAsia="en-US"/>
        </w:rPr>
        <w:t>In fünf Interviews gehen Fachpersonen der Geschichte des Spielens und seiner Bedeutung für unsere Entwicklung auf den Grund</w:t>
      </w:r>
      <w:r w:rsidR="008C08AB" w:rsidRPr="00775CAB">
        <w:rPr>
          <w:rFonts w:ascii="Verdana" w:eastAsiaTheme="minorHAnsi" w:hAnsi="Verdana" w:cstheme="minorBidi"/>
          <w:sz w:val="18"/>
          <w:szCs w:val="18"/>
          <w:lang w:eastAsia="en-US"/>
        </w:rPr>
        <w:t>.</w:t>
      </w:r>
    </w:p>
    <w:p w14:paraId="10C69B02" w14:textId="0ABAF3FA" w:rsidR="00AF2197" w:rsidRPr="00775CAB" w:rsidRDefault="00795660" w:rsidP="00775CAB">
      <w:pPr>
        <w:spacing w:line="360" w:lineRule="auto"/>
        <w:rPr>
          <w:rFonts w:ascii="Verdana" w:eastAsiaTheme="minorHAnsi" w:hAnsi="Verdana" w:cstheme="minorBidi"/>
          <w:sz w:val="18"/>
          <w:szCs w:val="18"/>
          <w:lang w:eastAsia="en-US"/>
        </w:rPr>
      </w:pPr>
      <w:r w:rsidRPr="008B79C3">
        <w:rPr>
          <w:rFonts w:ascii="Verdana" w:eastAsiaTheme="minorHAnsi" w:hAnsi="Verdana" w:cstheme="minorBidi"/>
          <w:b/>
          <w:i/>
          <w:iCs/>
          <w:sz w:val="18"/>
          <w:szCs w:val="18"/>
          <w:lang w:eastAsia="en-US"/>
        </w:rPr>
        <w:t>Kinderspiele im alten Rom</w:t>
      </w:r>
      <w:r>
        <w:rPr>
          <w:rFonts w:ascii="Avenir Next Condensed" w:hAnsi="Avenir Next Condensed"/>
          <w:b/>
          <w:lang w:eastAsia="de-DE"/>
        </w:rPr>
        <w:t xml:space="preserve"> </w:t>
      </w:r>
      <w:r>
        <w:rPr>
          <w:rFonts w:ascii="Avenir Next Condensed" w:hAnsi="Avenir Next Condensed"/>
          <w:lang w:eastAsia="de-DE"/>
        </w:rPr>
        <w:br/>
      </w:r>
      <w:r w:rsidR="00AF2197" w:rsidRPr="00775CAB">
        <w:rPr>
          <w:rFonts w:ascii="Verdana" w:eastAsiaTheme="minorHAnsi" w:hAnsi="Verdana" w:cstheme="minorBidi"/>
          <w:sz w:val="18"/>
          <w:szCs w:val="18"/>
          <w:lang w:eastAsia="en-US"/>
        </w:rPr>
        <w:t xml:space="preserve">Bei archäologischen Grabungen findet sich Spielzeug aus allen Epochen – aus römischer Zeit etwa </w:t>
      </w:r>
      <w:r w:rsidR="005D21C3" w:rsidRPr="00775CAB">
        <w:rPr>
          <w:rFonts w:ascii="Verdana" w:eastAsiaTheme="minorHAnsi" w:hAnsi="Verdana" w:cstheme="minorBidi"/>
          <w:sz w:val="18"/>
          <w:szCs w:val="18"/>
          <w:lang w:eastAsia="en-US"/>
        </w:rPr>
        <w:br/>
      </w:r>
      <w:r w:rsidR="00AF2197" w:rsidRPr="00775CAB">
        <w:rPr>
          <w:rFonts w:ascii="Verdana" w:eastAsiaTheme="minorHAnsi" w:hAnsi="Verdana" w:cstheme="minorBidi"/>
          <w:sz w:val="18"/>
          <w:szCs w:val="18"/>
          <w:lang w:eastAsia="en-US"/>
        </w:rPr>
        <w:t>Jo-Jos, Puppen oder Tierfiguren aus Ton. Im Vergleich zu Alltagsgegenständen wird jedoch nur wenig Spielzeug gefunden. Einen besseren Eindruck geben bildliche und schriftliche Quellen, die von einer reichen Spielkultur berichten.</w:t>
      </w:r>
    </w:p>
    <w:p w14:paraId="4F85400B" w14:textId="02AE6E12" w:rsidR="00AF2197" w:rsidRPr="007754B0" w:rsidRDefault="009551F2" w:rsidP="00775CAB">
      <w:pPr>
        <w:spacing w:after="160" w:line="360" w:lineRule="auto"/>
        <w:rPr>
          <w:rFonts w:ascii="Verdana" w:eastAsiaTheme="minorHAnsi" w:hAnsi="Verdana" w:cstheme="minorBidi"/>
          <w:i/>
          <w:iCs/>
          <w:sz w:val="18"/>
          <w:szCs w:val="18"/>
          <w:lang w:eastAsia="en-US"/>
        </w:rPr>
      </w:pPr>
      <w:r w:rsidRPr="007754B0">
        <w:rPr>
          <w:rFonts w:ascii="Verdana" w:eastAsiaTheme="minorHAnsi" w:hAnsi="Verdana" w:cstheme="minorBidi"/>
          <w:i/>
          <w:iCs/>
          <w:sz w:val="18"/>
          <w:szCs w:val="18"/>
          <w:lang w:eastAsia="en-US"/>
        </w:rPr>
        <w:t>Auskunft gibt</w:t>
      </w:r>
      <w:r w:rsidR="00795660" w:rsidRPr="007754B0">
        <w:rPr>
          <w:rFonts w:ascii="Verdana" w:eastAsiaTheme="minorHAnsi" w:hAnsi="Verdana" w:cstheme="minorBidi"/>
          <w:i/>
          <w:iCs/>
          <w:sz w:val="18"/>
          <w:szCs w:val="18"/>
          <w:lang w:eastAsia="en-US"/>
        </w:rPr>
        <w:t xml:space="preserve"> </w:t>
      </w:r>
      <w:r w:rsidR="001A4609" w:rsidRPr="007754B0">
        <w:rPr>
          <w:rFonts w:ascii="Verdana" w:eastAsiaTheme="minorHAnsi" w:hAnsi="Verdana" w:cstheme="minorBidi"/>
          <w:i/>
          <w:iCs/>
          <w:sz w:val="18"/>
          <w:szCs w:val="18"/>
          <w:lang w:eastAsia="en-US"/>
        </w:rPr>
        <w:t xml:space="preserve">die </w:t>
      </w:r>
      <w:r w:rsidR="00795660" w:rsidRPr="007754B0">
        <w:rPr>
          <w:rFonts w:ascii="Verdana" w:eastAsiaTheme="minorHAnsi" w:hAnsi="Verdana" w:cstheme="minorBidi"/>
          <w:i/>
          <w:iCs/>
          <w:sz w:val="18"/>
          <w:szCs w:val="18"/>
          <w:lang w:eastAsia="en-US"/>
        </w:rPr>
        <w:t>Archäologin Andrea Hagendorn</w:t>
      </w:r>
      <w:r w:rsidRPr="007754B0">
        <w:rPr>
          <w:rFonts w:ascii="Verdana" w:eastAsiaTheme="minorHAnsi" w:hAnsi="Verdana" w:cstheme="minorBidi"/>
          <w:i/>
          <w:iCs/>
          <w:sz w:val="18"/>
          <w:szCs w:val="18"/>
          <w:lang w:eastAsia="en-US"/>
        </w:rPr>
        <w:t>,</w:t>
      </w:r>
      <w:r w:rsidR="00795660" w:rsidRPr="007754B0">
        <w:rPr>
          <w:rFonts w:ascii="Verdana" w:eastAsiaTheme="minorHAnsi" w:hAnsi="Verdana" w:cstheme="minorBidi"/>
          <w:i/>
          <w:iCs/>
          <w:sz w:val="18"/>
          <w:szCs w:val="18"/>
          <w:lang w:eastAsia="en-US"/>
        </w:rPr>
        <w:t xml:space="preserve"> Leiterin Vermittlung bei der archäologischen Bodenforschung Basel-Stadt</w:t>
      </w:r>
      <w:r w:rsidR="001A4609" w:rsidRPr="007754B0">
        <w:rPr>
          <w:rFonts w:ascii="Verdana" w:eastAsiaTheme="minorHAnsi" w:hAnsi="Verdana" w:cstheme="minorBidi"/>
          <w:i/>
          <w:iCs/>
          <w:sz w:val="18"/>
          <w:szCs w:val="18"/>
          <w:lang w:eastAsia="en-US"/>
        </w:rPr>
        <w:t>.</w:t>
      </w:r>
    </w:p>
    <w:p w14:paraId="26B9FFF3" w14:textId="08DA85E3" w:rsidR="00AF2197" w:rsidRPr="00775CAB" w:rsidRDefault="00795660" w:rsidP="00775CAB">
      <w:pPr>
        <w:spacing w:line="360" w:lineRule="auto"/>
        <w:rPr>
          <w:rFonts w:ascii="Verdana" w:eastAsiaTheme="minorHAnsi" w:hAnsi="Verdana" w:cstheme="minorBidi"/>
          <w:sz w:val="18"/>
          <w:szCs w:val="18"/>
          <w:lang w:eastAsia="en-US"/>
        </w:rPr>
      </w:pPr>
      <w:r w:rsidRPr="008B79C3">
        <w:rPr>
          <w:rFonts w:ascii="Verdana" w:eastAsiaTheme="minorHAnsi" w:hAnsi="Verdana" w:cstheme="minorBidi"/>
          <w:b/>
          <w:i/>
          <w:iCs/>
          <w:sz w:val="18"/>
          <w:szCs w:val="18"/>
          <w:lang w:eastAsia="en-US"/>
        </w:rPr>
        <w:t>Seit wann spielt der Mensch?</w:t>
      </w:r>
      <w:r>
        <w:rPr>
          <w:rFonts w:ascii="Avenir Next Condensed" w:hAnsi="Avenir Next Condensed"/>
          <w:bCs/>
          <w:i/>
          <w:iCs/>
          <w:color w:val="4472C4"/>
          <w:lang w:eastAsia="de-DE"/>
        </w:rPr>
        <w:br/>
      </w:r>
      <w:r w:rsidRPr="00775CAB">
        <w:rPr>
          <w:rFonts w:ascii="Verdana" w:eastAsiaTheme="minorHAnsi" w:hAnsi="Verdana" w:cstheme="minorBidi"/>
          <w:sz w:val="18"/>
          <w:szCs w:val="18"/>
          <w:lang w:eastAsia="en-US"/>
        </w:rPr>
        <w:t>Spielen ist ein anthropologisches Grundbedürfnis. Kinder haben immer gespielt und werden auch immer spielen. Dabei können die einfachsten Dinge zu Spielzeug werden. Der grösste Unterschied beim Spielen von früher zu heute</w:t>
      </w:r>
      <w:r w:rsidR="00AF2197" w:rsidRPr="00775CAB">
        <w:rPr>
          <w:rFonts w:ascii="Verdana" w:eastAsiaTheme="minorHAnsi" w:hAnsi="Verdana" w:cstheme="minorBidi"/>
          <w:sz w:val="18"/>
          <w:szCs w:val="18"/>
          <w:lang w:eastAsia="en-US"/>
        </w:rPr>
        <w:t>:</w:t>
      </w:r>
      <w:r w:rsidRPr="00775CAB">
        <w:rPr>
          <w:rFonts w:ascii="Verdana" w:eastAsiaTheme="minorHAnsi" w:hAnsi="Verdana" w:cstheme="minorBidi"/>
          <w:sz w:val="18"/>
          <w:szCs w:val="18"/>
          <w:lang w:eastAsia="en-US"/>
        </w:rPr>
        <w:t xml:space="preserve"> </w:t>
      </w:r>
      <w:r w:rsidR="0044155A" w:rsidRPr="00775CAB">
        <w:rPr>
          <w:rFonts w:ascii="Verdana" w:eastAsiaTheme="minorHAnsi" w:hAnsi="Verdana" w:cstheme="minorBidi"/>
          <w:sz w:val="18"/>
          <w:szCs w:val="18"/>
          <w:lang w:eastAsia="en-US"/>
        </w:rPr>
        <w:t>d</w:t>
      </w:r>
      <w:r w:rsidRPr="00775CAB">
        <w:rPr>
          <w:rFonts w:ascii="Verdana" w:eastAsiaTheme="minorHAnsi" w:hAnsi="Verdana" w:cstheme="minorBidi"/>
          <w:sz w:val="18"/>
          <w:szCs w:val="18"/>
          <w:lang w:eastAsia="en-US"/>
        </w:rPr>
        <w:t>er Ort</w:t>
      </w:r>
      <w:r w:rsidR="00AF2197" w:rsidRPr="00775CAB">
        <w:rPr>
          <w:rFonts w:ascii="Verdana" w:eastAsiaTheme="minorHAnsi" w:hAnsi="Verdana" w:cstheme="minorBidi"/>
          <w:sz w:val="18"/>
          <w:szCs w:val="18"/>
          <w:lang w:eastAsia="en-US"/>
        </w:rPr>
        <w:t>.</w:t>
      </w:r>
      <w:r w:rsidRPr="00775CAB">
        <w:rPr>
          <w:rFonts w:ascii="Verdana" w:eastAsiaTheme="minorHAnsi" w:hAnsi="Verdana" w:cstheme="minorBidi"/>
          <w:sz w:val="18"/>
          <w:szCs w:val="18"/>
          <w:lang w:eastAsia="en-US"/>
        </w:rPr>
        <w:t xml:space="preserve"> Früher spielten die Kinder meist draussen</w:t>
      </w:r>
      <w:r w:rsidR="00B36ECB" w:rsidRPr="00775CAB">
        <w:rPr>
          <w:rFonts w:ascii="Verdana" w:eastAsiaTheme="minorHAnsi" w:hAnsi="Verdana" w:cstheme="minorBidi"/>
          <w:sz w:val="18"/>
          <w:szCs w:val="18"/>
          <w:lang w:eastAsia="en-US"/>
        </w:rPr>
        <w:t xml:space="preserve"> –</w:t>
      </w:r>
      <w:r w:rsidR="005A637B" w:rsidRPr="00775CAB">
        <w:rPr>
          <w:rFonts w:ascii="Verdana" w:eastAsiaTheme="minorHAnsi" w:hAnsi="Verdana" w:cstheme="minorBidi"/>
          <w:sz w:val="18"/>
          <w:szCs w:val="18"/>
          <w:lang w:eastAsia="en-US"/>
        </w:rPr>
        <w:t xml:space="preserve"> d</w:t>
      </w:r>
      <w:r w:rsidRPr="00775CAB">
        <w:rPr>
          <w:rFonts w:ascii="Verdana" w:eastAsiaTheme="minorHAnsi" w:hAnsi="Verdana" w:cstheme="minorBidi"/>
          <w:sz w:val="18"/>
          <w:szCs w:val="18"/>
          <w:lang w:eastAsia="en-US"/>
        </w:rPr>
        <w:t>as Kinderzimmer ist eine Erscheinung der Industrialisierung.</w:t>
      </w:r>
    </w:p>
    <w:p w14:paraId="1670BA1E" w14:textId="73DF8C02" w:rsidR="00AF2197" w:rsidRPr="007754B0" w:rsidRDefault="00795660" w:rsidP="00775CAB">
      <w:pPr>
        <w:spacing w:after="160" w:line="360" w:lineRule="auto"/>
        <w:rPr>
          <w:rFonts w:ascii="Verdana" w:eastAsiaTheme="minorHAnsi" w:hAnsi="Verdana" w:cstheme="minorBidi"/>
          <w:i/>
          <w:iCs/>
          <w:sz w:val="18"/>
          <w:szCs w:val="18"/>
          <w:lang w:eastAsia="en-US"/>
        </w:rPr>
      </w:pPr>
      <w:r w:rsidRPr="007754B0">
        <w:rPr>
          <w:rFonts w:ascii="Verdana" w:eastAsiaTheme="minorHAnsi" w:hAnsi="Verdana" w:cstheme="minorBidi"/>
          <w:i/>
          <w:iCs/>
          <w:sz w:val="18"/>
          <w:szCs w:val="18"/>
          <w:lang w:eastAsia="en-US"/>
        </w:rPr>
        <w:t>Gespräch mit dem Historiker Frank Meier, Experte für mittelalterliche und frühneuzeitliche Geschichte an der Pädagogischen Hochschule Karlsruhe.</w:t>
      </w:r>
    </w:p>
    <w:p w14:paraId="3D3715AB" w14:textId="05472202" w:rsidR="00775CAB" w:rsidRPr="007754B0" w:rsidRDefault="00795660" w:rsidP="00775CAB">
      <w:pPr>
        <w:spacing w:after="160" w:line="360" w:lineRule="auto"/>
        <w:rPr>
          <w:rFonts w:ascii="Verdana" w:eastAsiaTheme="minorHAnsi" w:hAnsi="Verdana" w:cstheme="minorBidi"/>
          <w:i/>
          <w:iCs/>
          <w:sz w:val="18"/>
          <w:szCs w:val="18"/>
          <w:lang w:eastAsia="en-US"/>
        </w:rPr>
      </w:pPr>
      <w:r w:rsidRPr="008B79C3">
        <w:rPr>
          <w:rFonts w:ascii="Verdana" w:eastAsiaTheme="minorHAnsi" w:hAnsi="Verdana" w:cstheme="minorBidi"/>
          <w:b/>
          <w:i/>
          <w:iCs/>
          <w:sz w:val="18"/>
          <w:szCs w:val="18"/>
          <w:lang w:eastAsia="en-US"/>
        </w:rPr>
        <w:t>Warum spielen wir?</w:t>
      </w:r>
      <w:r>
        <w:rPr>
          <w:rFonts w:ascii="Avenir Next Condensed" w:hAnsi="Avenir Next Condensed"/>
          <w:lang w:eastAsia="de-DE"/>
        </w:rPr>
        <w:br/>
      </w:r>
      <w:r w:rsidRPr="00775CAB">
        <w:rPr>
          <w:rFonts w:ascii="Verdana" w:eastAsiaTheme="minorHAnsi" w:hAnsi="Verdana" w:cstheme="minorBidi"/>
          <w:sz w:val="18"/>
          <w:szCs w:val="18"/>
          <w:lang w:eastAsia="en-US"/>
        </w:rPr>
        <w:t>Spielen bringt Menschen zusammen: Im Spiel wird eingeübt, was im Zusammenleben der jeweiligen Kultur selbstverständlich ist. So eignen sich Kinder das Verständnis für die Mechanismen der Welt an. Menschen können im Spiel neue Dinge wagen, Lösungswege ausprobieren und Ideen entwickeln.</w:t>
      </w:r>
      <w:r w:rsidRPr="00775CAB">
        <w:rPr>
          <w:rFonts w:ascii="Verdana" w:eastAsiaTheme="minorHAnsi" w:hAnsi="Verdana" w:cstheme="minorBidi"/>
          <w:sz w:val="18"/>
          <w:szCs w:val="18"/>
          <w:lang w:eastAsia="en-US"/>
        </w:rPr>
        <w:br/>
      </w:r>
      <w:r w:rsidRPr="007754B0">
        <w:rPr>
          <w:rFonts w:ascii="Verdana" w:eastAsiaTheme="minorHAnsi" w:hAnsi="Verdana" w:cstheme="minorBidi"/>
          <w:i/>
          <w:iCs/>
          <w:sz w:val="18"/>
          <w:szCs w:val="18"/>
          <w:lang w:eastAsia="en-US"/>
        </w:rPr>
        <w:t xml:space="preserve">Interview mit der </w:t>
      </w:r>
      <w:r w:rsidR="00D717B2" w:rsidRPr="007754B0">
        <w:rPr>
          <w:rFonts w:ascii="Verdana" w:eastAsiaTheme="minorHAnsi" w:hAnsi="Verdana" w:cstheme="minorBidi"/>
          <w:i/>
          <w:iCs/>
          <w:sz w:val="18"/>
          <w:szCs w:val="18"/>
          <w:lang w:eastAsia="en-US"/>
        </w:rPr>
        <w:t xml:space="preserve">Kulturanthropologin </w:t>
      </w:r>
      <w:r w:rsidRPr="007754B0">
        <w:rPr>
          <w:rFonts w:ascii="Verdana" w:eastAsiaTheme="minorHAnsi" w:hAnsi="Verdana" w:cstheme="minorBidi"/>
          <w:i/>
          <w:iCs/>
          <w:sz w:val="18"/>
          <w:szCs w:val="18"/>
          <w:lang w:eastAsia="en-US"/>
        </w:rPr>
        <w:t>Anne Dippel, wissenschaftliche Mitarbeiterin am Institut für Kunst- und Kulturwissenschaften der Friedrich-Schiller-Universität Jena.</w:t>
      </w:r>
    </w:p>
    <w:p w14:paraId="5EA2E45F" w14:textId="2A1FEF13" w:rsidR="00617DC3" w:rsidRPr="007754B0" w:rsidRDefault="00795660" w:rsidP="00617DC3">
      <w:pPr>
        <w:spacing w:after="160" w:line="360" w:lineRule="auto"/>
        <w:rPr>
          <w:rFonts w:ascii="Verdana" w:eastAsiaTheme="minorHAnsi" w:hAnsi="Verdana" w:cstheme="minorBidi"/>
          <w:i/>
          <w:iCs/>
          <w:sz w:val="18"/>
          <w:szCs w:val="18"/>
          <w:lang w:eastAsia="en-US"/>
        </w:rPr>
      </w:pPr>
      <w:r w:rsidRPr="008B79C3">
        <w:rPr>
          <w:rFonts w:ascii="Verdana" w:eastAsiaTheme="minorHAnsi" w:hAnsi="Verdana" w:cstheme="minorBidi"/>
          <w:b/>
          <w:i/>
          <w:iCs/>
          <w:sz w:val="18"/>
          <w:szCs w:val="18"/>
          <w:lang w:eastAsia="en-US"/>
        </w:rPr>
        <w:t>Spielzeug und Geschlechterrollen</w:t>
      </w:r>
      <w:r>
        <w:rPr>
          <w:rFonts w:ascii="Avenir Next Condensed" w:hAnsi="Avenir Next Condensed"/>
          <w:b/>
          <w:bCs/>
        </w:rPr>
        <w:br/>
      </w:r>
      <w:r w:rsidR="00FF71DC" w:rsidRPr="00775CAB">
        <w:rPr>
          <w:rFonts w:ascii="Verdana" w:eastAsiaTheme="minorHAnsi" w:hAnsi="Verdana" w:cstheme="minorBidi"/>
          <w:sz w:val="18"/>
          <w:szCs w:val="18"/>
          <w:lang w:eastAsia="en-US"/>
        </w:rPr>
        <w:t xml:space="preserve">Sind Mädchen einfach empathischer als Jungen und spielen deshalb häufiger mit Tieren und Puppen? Ob Vorlieben für Spielzeuge genetischen Ursprungs sind, ist nicht abschliessend geklärt. Klar ist aber: Besteht </w:t>
      </w:r>
      <w:r w:rsidR="00A00427" w:rsidRPr="00775CAB">
        <w:rPr>
          <w:rFonts w:ascii="Verdana" w:eastAsiaTheme="minorHAnsi" w:hAnsi="Verdana" w:cstheme="minorBidi"/>
          <w:sz w:val="18"/>
          <w:szCs w:val="18"/>
          <w:lang w:eastAsia="en-US"/>
        </w:rPr>
        <w:t>die Möglichkeit</w:t>
      </w:r>
      <w:r w:rsidR="00FF71DC" w:rsidRPr="00775CAB">
        <w:rPr>
          <w:rFonts w:ascii="Verdana" w:eastAsiaTheme="minorHAnsi" w:hAnsi="Verdana" w:cstheme="minorBidi"/>
          <w:sz w:val="18"/>
          <w:szCs w:val="18"/>
          <w:lang w:eastAsia="en-US"/>
        </w:rPr>
        <w:t xml:space="preserve">, bringen auch Buben gerne ihren Teddy ins Bett. Da Empathie Übungssache ist, braucht es für alle Kinder solche </w:t>
      </w:r>
      <w:r w:rsidR="00A00427" w:rsidRPr="00775CAB">
        <w:rPr>
          <w:rFonts w:ascii="Verdana" w:eastAsiaTheme="minorHAnsi" w:hAnsi="Verdana" w:cstheme="minorBidi"/>
          <w:sz w:val="18"/>
          <w:szCs w:val="18"/>
          <w:lang w:eastAsia="en-US"/>
        </w:rPr>
        <w:t>Spiela</w:t>
      </w:r>
      <w:r w:rsidR="00E43D1A" w:rsidRPr="00775CAB">
        <w:rPr>
          <w:rFonts w:ascii="Verdana" w:eastAsiaTheme="minorHAnsi" w:hAnsi="Verdana" w:cstheme="minorBidi"/>
          <w:sz w:val="18"/>
          <w:szCs w:val="18"/>
          <w:lang w:eastAsia="en-US"/>
        </w:rPr>
        <w:t>n</w:t>
      </w:r>
      <w:r w:rsidR="00FF71DC" w:rsidRPr="00775CAB">
        <w:rPr>
          <w:rFonts w:ascii="Verdana" w:eastAsiaTheme="minorHAnsi" w:hAnsi="Verdana" w:cstheme="minorBidi"/>
          <w:sz w:val="18"/>
          <w:szCs w:val="18"/>
          <w:lang w:eastAsia="en-US"/>
        </w:rPr>
        <w:t>gebote.</w:t>
      </w:r>
      <w:r w:rsidRPr="00775CAB">
        <w:rPr>
          <w:rFonts w:ascii="Verdana" w:eastAsiaTheme="minorHAnsi" w:hAnsi="Verdana" w:cstheme="minorBidi"/>
          <w:sz w:val="18"/>
          <w:szCs w:val="18"/>
          <w:lang w:eastAsia="en-US"/>
        </w:rPr>
        <w:br/>
      </w:r>
      <w:r w:rsidRPr="007754B0">
        <w:rPr>
          <w:rFonts w:ascii="Verdana" w:eastAsiaTheme="minorHAnsi" w:hAnsi="Verdana" w:cstheme="minorBidi"/>
          <w:i/>
          <w:iCs/>
          <w:sz w:val="18"/>
          <w:szCs w:val="18"/>
          <w:lang w:eastAsia="en-US"/>
        </w:rPr>
        <w:t>Gespräch mit der Genderforscherin und Autorin Stevie Schmiedel. Sie ist Gründerin der Bildungsorganisation «</w:t>
      </w:r>
      <w:proofErr w:type="spellStart"/>
      <w:r w:rsidRPr="007754B0">
        <w:rPr>
          <w:rFonts w:ascii="Verdana" w:eastAsiaTheme="minorHAnsi" w:hAnsi="Verdana" w:cstheme="minorBidi"/>
          <w:i/>
          <w:iCs/>
          <w:sz w:val="18"/>
          <w:szCs w:val="18"/>
          <w:lang w:eastAsia="en-US"/>
        </w:rPr>
        <w:t>Pinkstinks</w:t>
      </w:r>
      <w:proofErr w:type="spellEnd"/>
      <w:r w:rsidRPr="007754B0">
        <w:rPr>
          <w:rFonts w:ascii="Verdana" w:eastAsiaTheme="minorHAnsi" w:hAnsi="Verdana" w:cstheme="minorBidi"/>
          <w:i/>
          <w:iCs/>
          <w:sz w:val="18"/>
          <w:szCs w:val="18"/>
          <w:lang w:eastAsia="en-US"/>
        </w:rPr>
        <w:t xml:space="preserve"> Germany» und setzt sich für vielfältige Geschlechterrollen bei Kindern und Jugendlichen ein.</w:t>
      </w:r>
    </w:p>
    <w:p w14:paraId="6BEEA167" w14:textId="7E979865" w:rsidR="00795660" w:rsidRPr="007754B0" w:rsidRDefault="00795660" w:rsidP="00775CAB">
      <w:pPr>
        <w:spacing w:line="360" w:lineRule="auto"/>
        <w:rPr>
          <w:rFonts w:ascii="Verdana" w:eastAsiaTheme="minorHAnsi" w:hAnsi="Verdana" w:cstheme="minorBidi"/>
          <w:i/>
          <w:iCs/>
          <w:sz w:val="18"/>
          <w:szCs w:val="18"/>
          <w:lang w:eastAsia="en-US"/>
        </w:rPr>
      </w:pPr>
      <w:r w:rsidRPr="008B79C3">
        <w:rPr>
          <w:rFonts w:ascii="Verdana" w:eastAsiaTheme="minorHAnsi" w:hAnsi="Verdana" w:cstheme="minorBidi"/>
          <w:b/>
          <w:i/>
          <w:iCs/>
          <w:sz w:val="18"/>
          <w:szCs w:val="18"/>
          <w:lang w:eastAsia="en-US"/>
        </w:rPr>
        <w:lastRenderedPageBreak/>
        <w:t>Spielen als Selbstzweck</w:t>
      </w:r>
      <w:r>
        <w:rPr>
          <w:rFonts w:ascii="Avenir Next Condensed" w:hAnsi="Avenir Next Condensed"/>
          <w:b/>
        </w:rPr>
        <w:br/>
      </w:r>
      <w:r w:rsidRPr="00775CAB">
        <w:rPr>
          <w:rFonts w:ascii="Verdana" w:eastAsiaTheme="minorHAnsi" w:hAnsi="Verdana" w:cstheme="minorBidi"/>
          <w:sz w:val="18"/>
          <w:szCs w:val="18"/>
          <w:lang w:eastAsia="en-US"/>
        </w:rPr>
        <w:t>Spielen ist lustvolles Ausprobieren der Realität. Bereits im frühen Kindesalter hat es grosse Bedeutung bei der Aneignung von motorischen, kognitiven und sozialen Fähigkeiten. Im Spiel können Kinder in eine Parallelwelt eintauchen, in der sie eigene Regeln aufstellen. Erwachsene müssen darin keinen Zweck erkennen; solange es den Kindern Spass macht, sollte man nicht eingreifen.</w:t>
      </w:r>
      <w:r w:rsidRPr="00775CAB">
        <w:rPr>
          <w:rFonts w:ascii="Verdana" w:eastAsiaTheme="minorHAnsi" w:hAnsi="Verdana" w:cstheme="minorBidi"/>
          <w:sz w:val="18"/>
          <w:szCs w:val="18"/>
          <w:lang w:eastAsia="en-US"/>
        </w:rPr>
        <w:br/>
      </w:r>
      <w:r w:rsidR="009551F2" w:rsidRPr="007754B0">
        <w:rPr>
          <w:rFonts w:ascii="Verdana" w:eastAsiaTheme="minorHAnsi" w:hAnsi="Verdana" w:cstheme="minorBidi"/>
          <w:i/>
          <w:iCs/>
          <w:sz w:val="18"/>
          <w:szCs w:val="18"/>
          <w:lang w:eastAsia="en-US"/>
        </w:rPr>
        <w:t>Auskunft gibt</w:t>
      </w:r>
      <w:r w:rsidRPr="007754B0">
        <w:rPr>
          <w:rFonts w:ascii="Verdana" w:eastAsiaTheme="minorHAnsi" w:hAnsi="Verdana" w:cstheme="minorBidi"/>
          <w:i/>
          <w:iCs/>
          <w:sz w:val="18"/>
          <w:szCs w:val="18"/>
          <w:lang w:eastAsia="en-US"/>
        </w:rPr>
        <w:t xml:space="preserve"> Moritz Daum, Professor für Entwicklungspsychologie an der Universität Zürich mit dem Schwerpunkt </w:t>
      </w:r>
      <w:r w:rsidR="001A4609" w:rsidRPr="007754B0">
        <w:rPr>
          <w:rFonts w:ascii="Verdana" w:eastAsiaTheme="minorHAnsi" w:hAnsi="Verdana" w:cstheme="minorBidi"/>
          <w:i/>
          <w:iCs/>
          <w:sz w:val="18"/>
          <w:szCs w:val="18"/>
          <w:lang w:eastAsia="en-US"/>
        </w:rPr>
        <w:t>sozial-</w:t>
      </w:r>
      <w:r w:rsidRPr="007754B0">
        <w:rPr>
          <w:rFonts w:ascii="Verdana" w:eastAsiaTheme="minorHAnsi" w:hAnsi="Verdana" w:cstheme="minorBidi"/>
          <w:i/>
          <w:iCs/>
          <w:sz w:val="18"/>
          <w:szCs w:val="18"/>
          <w:lang w:eastAsia="en-US"/>
        </w:rPr>
        <w:t xml:space="preserve">kognitive Entwicklung im Säuglings- und </w:t>
      </w:r>
      <w:proofErr w:type="spellStart"/>
      <w:r w:rsidRPr="007754B0">
        <w:rPr>
          <w:rFonts w:ascii="Verdana" w:eastAsiaTheme="minorHAnsi" w:hAnsi="Verdana" w:cstheme="minorBidi"/>
          <w:i/>
          <w:iCs/>
          <w:sz w:val="18"/>
          <w:szCs w:val="18"/>
          <w:lang w:eastAsia="en-US"/>
        </w:rPr>
        <w:t>Frühkindalter</w:t>
      </w:r>
      <w:proofErr w:type="spellEnd"/>
      <w:r w:rsidRPr="007754B0">
        <w:rPr>
          <w:rFonts w:ascii="Verdana" w:eastAsiaTheme="minorHAnsi" w:hAnsi="Verdana" w:cstheme="minorBidi"/>
          <w:i/>
          <w:iCs/>
          <w:sz w:val="18"/>
          <w:szCs w:val="18"/>
          <w:lang w:eastAsia="en-US"/>
        </w:rPr>
        <w:t>.</w:t>
      </w:r>
    </w:p>
    <w:p w14:paraId="60530763" w14:textId="77777777" w:rsidR="00196369" w:rsidRPr="00192183" w:rsidRDefault="00196369" w:rsidP="00775CAB">
      <w:pPr>
        <w:spacing w:line="360" w:lineRule="auto"/>
        <w:rPr>
          <w:rFonts w:ascii="Verdana" w:hAnsi="Verdana"/>
          <w:b/>
          <w:sz w:val="21"/>
          <w:szCs w:val="21"/>
          <w:lang w:eastAsia="de-DE"/>
        </w:rPr>
      </w:pPr>
    </w:p>
    <w:p w14:paraId="7787BDF9" w14:textId="7E872906" w:rsidR="00401F6B" w:rsidRPr="00617DC3" w:rsidRDefault="0010215E" w:rsidP="00775CAB">
      <w:pPr>
        <w:spacing w:line="360" w:lineRule="auto"/>
        <w:rPr>
          <w:b/>
          <w:bCs/>
          <w:sz w:val="36"/>
          <w:szCs w:val="36"/>
        </w:rPr>
      </w:pPr>
      <w:r w:rsidRPr="00775CAB">
        <w:rPr>
          <w:rFonts w:ascii="Verdana" w:eastAsiaTheme="minorEastAsia" w:hAnsi="Verdana" w:cstheme="minorBidi"/>
          <w:b/>
          <w:sz w:val="21"/>
          <w:szCs w:val="21"/>
          <w:lang w:eastAsia="en-US"/>
        </w:rPr>
        <w:t>Begleitprogramm</w:t>
      </w:r>
    </w:p>
    <w:p w14:paraId="216F8981" w14:textId="77777777" w:rsidR="00775CAB" w:rsidRPr="00775CAB" w:rsidRDefault="00775CAB" w:rsidP="00775CAB">
      <w:pPr>
        <w:spacing w:line="360" w:lineRule="auto"/>
        <w:rPr>
          <w:rFonts w:ascii="Verdana" w:hAnsi="Verdana"/>
          <w:b/>
          <w:bCs/>
          <w:sz w:val="21"/>
          <w:szCs w:val="21"/>
        </w:rPr>
      </w:pPr>
    </w:p>
    <w:p w14:paraId="4E2FC2DD" w14:textId="77777777" w:rsidR="00775CAB" w:rsidRDefault="00B72D8F" w:rsidP="00775CAB">
      <w:pPr>
        <w:spacing w:line="360" w:lineRule="auto"/>
        <w:rPr>
          <w:rFonts w:ascii="Verdana" w:eastAsiaTheme="minorHAnsi" w:hAnsi="Verdana" w:cstheme="minorBidi"/>
          <w:b/>
          <w:sz w:val="18"/>
          <w:szCs w:val="18"/>
          <w:lang w:eastAsia="en-US"/>
        </w:rPr>
      </w:pPr>
      <w:r w:rsidRPr="00775CAB">
        <w:rPr>
          <w:rFonts w:ascii="Verdana" w:eastAsiaTheme="minorHAnsi" w:hAnsi="Verdana" w:cstheme="minorBidi"/>
          <w:b/>
          <w:sz w:val="18"/>
          <w:szCs w:val="18"/>
          <w:lang w:eastAsia="en-US"/>
        </w:rPr>
        <w:t>Vernissage 18.3.23</w:t>
      </w:r>
      <w:r w:rsidR="00350BDA" w:rsidRPr="00775CAB">
        <w:rPr>
          <w:rFonts w:ascii="Verdana" w:eastAsiaTheme="minorHAnsi" w:hAnsi="Verdana" w:cstheme="minorBidi"/>
          <w:b/>
          <w:sz w:val="18"/>
          <w:szCs w:val="18"/>
          <w:lang w:eastAsia="en-US"/>
        </w:rPr>
        <w:t>, 10-16 Uhr</w:t>
      </w:r>
    </w:p>
    <w:p w14:paraId="0E87ED4D" w14:textId="77777777" w:rsidR="00775CAB" w:rsidRDefault="00B72D8F" w:rsidP="00617DC3">
      <w:pPr>
        <w:spacing w:line="360" w:lineRule="auto"/>
        <w:rPr>
          <w:rFonts w:ascii="Verdana" w:hAnsi="Verdana"/>
          <w:b/>
          <w:spacing w:val="50"/>
          <w:sz w:val="24"/>
          <w:szCs w:val="24"/>
        </w:rPr>
      </w:pPr>
      <w:r w:rsidRPr="00775CAB">
        <w:rPr>
          <w:rFonts w:ascii="Verdana" w:eastAsiaTheme="minorHAnsi" w:hAnsi="Verdana" w:cstheme="minorBidi"/>
          <w:b/>
          <w:sz w:val="18"/>
          <w:szCs w:val="18"/>
          <w:lang w:eastAsia="en-US"/>
        </w:rPr>
        <w:t>Kindervernissage</w:t>
      </w:r>
      <w:r w:rsidRPr="00775CAB">
        <w:rPr>
          <w:rFonts w:ascii="Verdana" w:hAnsi="Verdana"/>
          <w:b/>
          <w:spacing w:val="50"/>
          <w:sz w:val="24"/>
          <w:szCs w:val="24"/>
        </w:rPr>
        <w:t xml:space="preserve"> </w:t>
      </w:r>
    </w:p>
    <w:p w14:paraId="30F1F38C" w14:textId="1645CAF6" w:rsidR="000B4C40" w:rsidRPr="00775CAB" w:rsidRDefault="000B4C40" w:rsidP="00775CAB">
      <w:pPr>
        <w:spacing w:line="360" w:lineRule="auto"/>
        <w:rPr>
          <w:rFonts w:ascii="Verdana" w:eastAsiaTheme="minorHAnsi" w:hAnsi="Verdana" w:cstheme="minorBidi"/>
          <w:b/>
          <w:sz w:val="18"/>
          <w:szCs w:val="18"/>
          <w:lang w:eastAsia="en-US"/>
        </w:rPr>
      </w:pPr>
      <w:r w:rsidRPr="00775CAB">
        <w:rPr>
          <w:rFonts w:ascii="Verdana" w:eastAsiaTheme="minorHAnsi" w:hAnsi="Verdana" w:cstheme="minorBidi"/>
          <w:sz w:val="18"/>
          <w:szCs w:val="18"/>
          <w:lang w:eastAsia="en-US"/>
        </w:rPr>
        <w:t xml:space="preserve">Für unsere kleinen Gäste wird vor dem Museum eine Riesen-Kugelbahn aufgebaut. </w:t>
      </w:r>
      <w:r w:rsidRPr="00775CAB">
        <w:rPr>
          <w:rFonts w:ascii="Verdana" w:eastAsiaTheme="minorHAnsi" w:hAnsi="Verdana" w:cstheme="minorBidi"/>
          <w:sz w:val="18"/>
          <w:szCs w:val="18"/>
          <w:lang w:eastAsia="en-US"/>
        </w:rPr>
        <w:br/>
        <w:t xml:space="preserve">An der Getränkebar </w:t>
      </w:r>
      <w:r w:rsidR="008022D7" w:rsidRPr="00775CAB">
        <w:rPr>
          <w:rFonts w:ascii="Verdana" w:eastAsiaTheme="minorHAnsi" w:hAnsi="Verdana" w:cstheme="minorBidi"/>
          <w:sz w:val="18"/>
          <w:szCs w:val="18"/>
          <w:lang w:eastAsia="en-US"/>
        </w:rPr>
        <w:t>können Drinks</w:t>
      </w:r>
      <w:r w:rsidR="00991BC8" w:rsidRPr="00775CAB">
        <w:rPr>
          <w:rFonts w:ascii="Verdana" w:eastAsiaTheme="minorHAnsi" w:hAnsi="Verdana" w:cstheme="minorBidi"/>
          <w:sz w:val="18"/>
          <w:szCs w:val="18"/>
          <w:lang w:eastAsia="en-US"/>
        </w:rPr>
        <w:t xml:space="preserve"> </w:t>
      </w:r>
      <w:r w:rsidRPr="00775CAB">
        <w:rPr>
          <w:rFonts w:ascii="Verdana" w:eastAsiaTheme="minorHAnsi" w:hAnsi="Verdana" w:cstheme="minorBidi"/>
          <w:sz w:val="18"/>
          <w:szCs w:val="18"/>
          <w:lang w:eastAsia="en-US"/>
        </w:rPr>
        <w:t xml:space="preserve">gemixt werden und </w:t>
      </w:r>
      <w:r w:rsidR="00991BC8" w:rsidRPr="00775CAB">
        <w:rPr>
          <w:rFonts w:ascii="Verdana" w:eastAsiaTheme="minorHAnsi" w:hAnsi="Verdana" w:cstheme="minorBidi"/>
          <w:sz w:val="18"/>
          <w:szCs w:val="18"/>
          <w:lang w:eastAsia="en-US"/>
        </w:rPr>
        <w:t xml:space="preserve">der </w:t>
      </w:r>
      <w:r w:rsidR="0058519F" w:rsidRPr="00775CAB">
        <w:rPr>
          <w:rFonts w:ascii="Verdana" w:eastAsiaTheme="minorHAnsi" w:hAnsi="Verdana" w:cstheme="minorBidi"/>
          <w:sz w:val="18"/>
          <w:szCs w:val="18"/>
          <w:lang w:eastAsia="en-US"/>
        </w:rPr>
        <w:t>nahende</w:t>
      </w:r>
      <w:r w:rsidR="00991BC8" w:rsidRPr="00775CAB">
        <w:rPr>
          <w:rFonts w:ascii="Verdana" w:eastAsiaTheme="minorHAnsi" w:hAnsi="Verdana" w:cstheme="minorBidi"/>
          <w:sz w:val="18"/>
          <w:szCs w:val="18"/>
          <w:lang w:eastAsia="en-US"/>
        </w:rPr>
        <w:t xml:space="preserve"> Frühling</w:t>
      </w:r>
      <w:r w:rsidRPr="00775CAB">
        <w:rPr>
          <w:rFonts w:ascii="Verdana" w:eastAsiaTheme="minorHAnsi" w:hAnsi="Verdana" w:cstheme="minorBidi"/>
          <w:sz w:val="18"/>
          <w:szCs w:val="18"/>
          <w:lang w:eastAsia="en-US"/>
        </w:rPr>
        <w:t xml:space="preserve"> lädt zum ersten Softeis des Jahres ein!</w:t>
      </w:r>
    </w:p>
    <w:p w14:paraId="112C4EF4" w14:textId="4D190153" w:rsidR="00100D88" w:rsidRPr="00192183" w:rsidRDefault="00100D88" w:rsidP="00775CAB">
      <w:pPr>
        <w:spacing w:line="360" w:lineRule="auto"/>
        <w:rPr>
          <w:rFonts w:ascii="Verdana" w:hAnsi="Verdana"/>
          <w:sz w:val="18"/>
          <w:szCs w:val="18"/>
        </w:rPr>
      </w:pPr>
    </w:p>
    <w:p w14:paraId="507FC4D0" w14:textId="77777777" w:rsidR="00775CAB" w:rsidRDefault="005E3038" w:rsidP="00617DC3">
      <w:pPr>
        <w:spacing w:line="360" w:lineRule="auto"/>
        <w:rPr>
          <w:rFonts w:ascii="Verdana" w:eastAsiaTheme="minorHAnsi" w:hAnsi="Verdana" w:cstheme="minorBidi"/>
          <w:b/>
          <w:sz w:val="18"/>
          <w:szCs w:val="18"/>
          <w:lang w:eastAsia="en-US"/>
        </w:rPr>
      </w:pPr>
      <w:r w:rsidRPr="00775CAB">
        <w:rPr>
          <w:rFonts w:ascii="Verdana" w:eastAsiaTheme="minorHAnsi" w:hAnsi="Verdana" w:cstheme="minorBidi"/>
          <w:b/>
          <w:sz w:val="18"/>
          <w:szCs w:val="18"/>
          <w:lang w:eastAsia="en-US"/>
        </w:rPr>
        <w:t>Geburtstagsparty 27.8.23, 10-16 Uhr</w:t>
      </w:r>
      <w:r w:rsidRPr="00775CAB">
        <w:rPr>
          <w:rFonts w:ascii="Verdana" w:eastAsiaTheme="minorHAnsi" w:hAnsi="Verdana" w:cstheme="minorBidi"/>
          <w:b/>
          <w:sz w:val="18"/>
          <w:szCs w:val="18"/>
          <w:lang w:eastAsia="en-US"/>
        </w:rPr>
        <w:br/>
        <w:t xml:space="preserve">25 Jahre Spielzeug Welten Museum – 25 </w:t>
      </w:r>
      <w:proofErr w:type="spellStart"/>
      <w:r w:rsidRPr="00775CAB">
        <w:rPr>
          <w:rFonts w:ascii="Verdana" w:eastAsiaTheme="minorHAnsi" w:hAnsi="Verdana" w:cstheme="minorBidi"/>
          <w:b/>
          <w:sz w:val="18"/>
          <w:szCs w:val="18"/>
          <w:lang w:eastAsia="en-US"/>
        </w:rPr>
        <w:t>Gewinner:innen</w:t>
      </w:r>
      <w:proofErr w:type="spellEnd"/>
    </w:p>
    <w:p w14:paraId="653EF65B" w14:textId="42A1B3E9" w:rsidR="000B4C40" w:rsidRPr="00775CAB" w:rsidRDefault="00CA4E84" w:rsidP="00775CAB">
      <w:pPr>
        <w:spacing w:line="360" w:lineRule="auto"/>
        <w:rPr>
          <w:rFonts w:ascii="Verdana" w:eastAsiaTheme="minorHAnsi" w:hAnsi="Verdana" w:cstheme="minorBidi"/>
          <w:b/>
          <w:sz w:val="18"/>
          <w:szCs w:val="18"/>
          <w:lang w:eastAsia="en-US"/>
        </w:rPr>
      </w:pPr>
      <w:r w:rsidRPr="00775CAB">
        <w:rPr>
          <w:rFonts w:ascii="Verdana" w:eastAsiaTheme="minorHAnsi" w:hAnsi="Verdana" w:cstheme="minorBidi"/>
          <w:sz w:val="18"/>
          <w:szCs w:val="18"/>
          <w:lang w:eastAsia="en-US"/>
        </w:rPr>
        <w:t xml:space="preserve">Wer kostümiert zum Fest erscheint, kann an einem Wettbewerb teilnehmen. Das </w:t>
      </w:r>
      <w:r w:rsidR="00897887" w:rsidRPr="00775CAB">
        <w:rPr>
          <w:rFonts w:ascii="Verdana" w:eastAsiaTheme="minorHAnsi" w:hAnsi="Verdana" w:cstheme="minorBidi"/>
          <w:sz w:val="18"/>
          <w:szCs w:val="18"/>
          <w:lang w:eastAsia="en-US"/>
        </w:rPr>
        <w:t>M</w:t>
      </w:r>
      <w:r w:rsidRPr="00775CAB">
        <w:rPr>
          <w:rFonts w:ascii="Verdana" w:eastAsiaTheme="minorHAnsi" w:hAnsi="Verdana" w:cstheme="minorBidi"/>
          <w:sz w:val="18"/>
          <w:szCs w:val="18"/>
          <w:lang w:eastAsia="en-US"/>
        </w:rPr>
        <w:t xml:space="preserve">otto: Dein Lieblingsmotiv aus dem Spielzeug Welten Museum Basel. </w:t>
      </w:r>
      <w:r w:rsidR="005E3038" w:rsidRPr="00775CAB">
        <w:rPr>
          <w:rFonts w:ascii="Verdana" w:eastAsiaTheme="minorHAnsi" w:hAnsi="Verdana" w:cstheme="minorBidi"/>
          <w:sz w:val="18"/>
          <w:szCs w:val="18"/>
          <w:lang w:eastAsia="en-US"/>
        </w:rPr>
        <w:t>Die 25 besten Outfits erhalten einen Preis</w:t>
      </w:r>
      <w:r w:rsidR="00DA04AE" w:rsidRPr="00775CAB">
        <w:rPr>
          <w:rFonts w:ascii="Verdana" w:eastAsiaTheme="minorHAnsi" w:hAnsi="Verdana" w:cstheme="minorBidi"/>
          <w:sz w:val="18"/>
          <w:szCs w:val="18"/>
          <w:lang w:eastAsia="en-US"/>
        </w:rPr>
        <w:t>!</w:t>
      </w:r>
      <w:r w:rsidR="005E3038" w:rsidRPr="00775CAB">
        <w:rPr>
          <w:rFonts w:ascii="Verdana" w:eastAsiaTheme="minorHAnsi" w:hAnsi="Verdana" w:cstheme="minorBidi"/>
          <w:sz w:val="18"/>
          <w:szCs w:val="18"/>
          <w:lang w:eastAsia="en-US"/>
        </w:rPr>
        <w:t xml:space="preserve"> </w:t>
      </w:r>
      <w:r w:rsidR="005066BE" w:rsidRPr="00775CAB">
        <w:rPr>
          <w:rFonts w:ascii="Verdana" w:eastAsiaTheme="minorHAnsi" w:hAnsi="Verdana" w:cstheme="minorBidi"/>
          <w:sz w:val="18"/>
          <w:szCs w:val="18"/>
          <w:lang w:eastAsia="en-US"/>
        </w:rPr>
        <w:br/>
      </w:r>
      <w:r w:rsidR="003A0520" w:rsidRPr="00775CAB">
        <w:rPr>
          <w:rFonts w:ascii="Verdana" w:eastAsiaTheme="minorHAnsi" w:hAnsi="Verdana" w:cstheme="minorBidi"/>
          <w:sz w:val="18"/>
          <w:szCs w:val="18"/>
          <w:lang w:eastAsia="en-US"/>
        </w:rPr>
        <w:t xml:space="preserve">Ausserdem: </w:t>
      </w:r>
      <w:r w:rsidR="00C77292" w:rsidRPr="00775CAB">
        <w:rPr>
          <w:rFonts w:ascii="Verdana" w:eastAsiaTheme="minorHAnsi" w:hAnsi="Verdana" w:cstheme="minorBidi"/>
          <w:sz w:val="18"/>
          <w:szCs w:val="18"/>
          <w:lang w:eastAsia="en-US"/>
        </w:rPr>
        <w:t xml:space="preserve">Becherwerfen, </w:t>
      </w:r>
      <w:r w:rsidR="005E3038" w:rsidRPr="00775CAB">
        <w:rPr>
          <w:rFonts w:ascii="Verdana" w:eastAsiaTheme="minorHAnsi" w:hAnsi="Verdana" w:cstheme="minorBidi"/>
          <w:sz w:val="18"/>
          <w:szCs w:val="18"/>
          <w:lang w:eastAsia="en-US"/>
        </w:rPr>
        <w:t>Fotobox</w:t>
      </w:r>
      <w:r w:rsidR="00A22EB6" w:rsidRPr="00775CAB">
        <w:rPr>
          <w:rFonts w:ascii="Verdana" w:eastAsiaTheme="minorHAnsi" w:hAnsi="Verdana" w:cstheme="minorBidi"/>
          <w:sz w:val="18"/>
          <w:szCs w:val="18"/>
          <w:lang w:eastAsia="en-US"/>
        </w:rPr>
        <w:t>,</w:t>
      </w:r>
      <w:r w:rsidR="00C77292" w:rsidRPr="00775CAB">
        <w:rPr>
          <w:rFonts w:ascii="Verdana" w:eastAsiaTheme="minorHAnsi" w:hAnsi="Verdana" w:cstheme="minorBidi"/>
          <w:sz w:val="18"/>
          <w:szCs w:val="18"/>
          <w:lang w:eastAsia="en-US"/>
        </w:rPr>
        <w:t xml:space="preserve"> </w:t>
      </w:r>
      <w:proofErr w:type="spellStart"/>
      <w:r w:rsidR="00C77292" w:rsidRPr="00775CAB">
        <w:rPr>
          <w:rFonts w:ascii="Verdana" w:eastAsiaTheme="minorHAnsi" w:hAnsi="Verdana" w:cstheme="minorBidi"/>
          <w:sz w:val="18"/>
          <w:szCs w:val="18"/>
          <w:lang w:eastAsia="en-US"/>
        </w:rPr>
        <w:t>Frozen</w:t>
      </w:r>
      <w:proofErr w:type="spellEnd"/>
      <w:r w:rsidR="00C77292" w:rsidRPr="00775CAB">
        <w:rPr>
          <w:rFonts w:ascii="Verdana" w:eastAsiaTheme="minorHAnsi" w:hAnsi="Verdana" w:cstheme="minorBidi"/>
          <w:sz w:val="18"/>
          <w:szCs w:val="18"/>
          <w:lang w:eastAsia="en-US"/>
        </w:rPr>
        <w:t>-Joghurt-Bar</w:t>
      </w:r>
      <w:r w:rsidR="005E3038" w:rsidRPr="00775CAB">
        <w:rPr>
          <w:rFonts w:ascii="Verdana" w:eastAsiaTheme="minorHAnsi" w:hAnsi="Verdana" w:cstheme="minorBidi"/>
          <w:sz w:val="18"/>
          <w:szCs w:val="18"/>
          <w:lang w:eastAsia="en-US"/>
        </w:rPr>
        <w:t xml:space="preserve">, </w:t>
      </w:r>
      <w:r w:rsidR="00C77292" w:rsidRPr="00775CAB">
        <w:rPr>
          <w:rFonts w:ascii="Verdana" w:eastAsiaTheme="minorHAnsi" w:hAnsi="Verdana" w:cstheme="minorBidi"/>
          <w:sz w:val="18"/>
          <w:szCs w:val="18"/>
          <w:lang w:eastAsia="en-US"/>
        </w:rPr>
        <w:t xml:space="preserve">Geburtstagstorte, </w:t>
      </w:r>
      <w:r w:rsidR="005066BE" w:rsidRPr="00775CAB">
        <w:rPr>
          <w:rFonts w:ascii="Verdana" w:eastAsiaTheme="minorHAnsi" w:hAnsi="Verdana" w:cstheme="minorBidi"/>
          <w:sz w:val="18"/>
          <w:szCs w:val="18"/>
          <w:lang w:eastAsia="en-US"/>
        </w:rPr>
        <w:t>Tattoos</w:t>
      </w:r>
      <w:r w:rsidR="00DA04AE" w:rsidRPr="00775CAB">
        <w:rPr>
          <w:rFonts w:ascii="Verdana" w:eastAsiaTheme="minorHAnsi" w:hAnsi="Verdana" w:cstheme="minorBidi"/>
          <w:sz w:val="18"/>
          <w:szCs w:val="18"/>
          <w:lang w:eastAsia="en-US"/>
        </w:rPr>
        <w:t xml:space="preserve"> und vieles mehr. Wir freuen uns </w:t>
      </w:r>
      <w:r w:rsidRPr="00775CAB">
        <w:rPr>
          <w:rFonts w:ascii="Verdana" w:eastAsiaTheme="minorHAnsi" w:hAnsi="Verdana" w:cstheme="minorBidi"/>
          <w:sz w:val="18"/>
          <w:szCs w:val="18"/>
          <w:lang w:eastAsia="en-US"/>
        </w:rPr>
        <w:t>auf ein rauschendes Fest</w:t>
      </w:r>
      <w:r w:rsidR="00897887" w:rsidRPr="00775CAB">
        <w:rPr>
          <w:rFonts w:ascii="Verdana" w:eastAsiaTheme="minorHAnsi" w:hAnsi="Verdana" w:cstheme="minorBidi"/>
          <w:sz w:val="18"/>
          <w:szCs w:val="18"/>
          <w:lang w:eastAsia="en-US"/>
        </w:rPr>
        <w:t xml:space="preserve"> mit dir</w:t>
      </w:r>
      <w:r w:rsidR="00DA04AE" w:rsidRPr="00775CAB">
        <w:rPr>
          <w:rFonts w:ascii="Verdana" w:eastAsiaTheme="minorHAnsi" w:hAnsi="Verdana" w:cstheme="minorBidi"/>
          <w:sz w:val="18"/>
          <w:szCs w:val="18"/>
          <w:lang w:eastAsia="en-US"/>
        </w:rPr>
        <w:t>!</w:t>
      </w:r>
    </w:p>
    <w:p w14:paraId="09BC2E3A" w14:textId="77777777" w:rsidR="00100D88" w:rsidRPr="00775CAB" w:rsidRDefault="00100D88" w:rsidP="00775CAB">
      <w:pPr>
        <w:spacing w:line="360" w:lineRule="auto"/>
        <w:rPr>
          <w:rFonts w:ascii="Verdana" w:eastAsiaTheme="minorHAnsi" w:hAnsi="Verdana" w:cstheme="minorBidi"/>
          <w:b/>
          <w:sz w:val="18"/>
          <w:szCs w:val="18"/>
          <w:lang w:eastAsia="en-US"/>
        </w:rPr>
      </w:pPr>
    </w:p>
    <w:p w14:paraId="3C862B09" w14:textId="77777777" w:rsidR="00775CAB" w:rsidRDefault="005E3038" w:rsidP="00617DC3">
      <w:pPr>
        <w:spacing w:line="360" w:lineRule="auto"/>
        <w:rPr>
          <w:rFonts w:ascii="Verdana" w:hAnsi="Verdana"/>
          <w:b/>
          <w:spacing w:val="50"/>
          <w:sz w:val="24"/>
          <w:szCs w:val="24"/>
        </w:rPr>
      </w:pPr>
      <w:r w:rsidRPr="00775CAB">
        <w:rPr>
          <w:rFonts w:ascii="Verdana" w:eastAsiaTheme="minorHAnsi" w:hAnsi="Verdana" w:cstheme="minorBidi"/>
          <w:b/>
          <w:sz w:val="18"/>
          <w:szCs w:val="18"/>
          <w:lang w:eastAsia="en-US"/>
        </w:rPr>
        <w:t>Ferienpass</w:t>
      </w:r>
      <w:r w:rsidR="002252E4" w:rsidRPr="00775CAB">
        <w:rPr>
          <w:rFonts w:ascii="Verdana" w:eastAsiaTheme="minorHAnsi" w:hAnsi="Verdana" w:cstheme="minorBidi"/>
          <w:b/>
          <w:sz w:val="18"/>
          <w:szCs w:val="18"/>
          <w:lang w:eastAsia="en-US"/>
        </w:rPr>
        <w:t xml:space="preserve"> 13. Juli und </w:t>
      </w:r>
      <w:r w:rsidR="00417F7B" w:rsidRPr="00775CAB">
        <w:rPr>
          <w:rFonts w:ascii="Verdana" w:eastAsiaTheme="minorHAnsi" w:hAnsi="Verdana" w:cstheme="minorBidi"/>
          <w:b/>
          <w:sz w:val="18"/>
          <w:szCs w:val="18"/>
          <w:lang w:eastAsia="en-US"/>
        </w:rPr>
        <w:t>2</w:t>
      </w:r>
      <w:r w:rsidR="002252E4" w:rsidRPr="00775CAB">
        <w:rPr>
          <w:rFonts w:ascii="Verdana" w:eastAsiaTheme="minorHAnsi" w:hAnsi="Verdana" w:cstheme="minorBidi"/>
          <w:b/>
          <w:sz w:val="18"/>
          <w:szCs w:val="18"/>
          <w:lang w:eastAsia="en-US"/>
        </w:rPr>
        <w:t xml:space="preserve">. August, </w:t>
      </w:r>
      <w:r w:rsidR="00417F7B" w:rsidRPr="00775CAB">
        <w:rPr>
          <w:rFonts w:ascii="Verdana" w:eastAsiaTheme="minorHAnsi" w:hAnsi="Verdana" w:cstheme="minorBidi"/>
          <w:b/>
          <w:sz w:val="18"/>
          <w:szCs w:val="18"/>
          <w:lang w:eastAsia="en-US"/>
        </w:rPr>
        <w:t xml:space="preserve">9-12 </w:t>
      </w:r>
      <w:r w:rsidR="002252E4" w:rsidRPr="00775CAB">
        <w:rPr>
          <w:rFonts w:ascii="Verdana" w:eastAsiaTheme="minorHAnsi" w:hAnsi="Verdana" w:cstheme="minorBidi"/>
          <w:b/>
          <w:sz w:val="18"/>
          <w:szCs w:val="18"/>
          <w:lang w:eastAsia="en-US"/>
        </w:rPr>
        <w:t>Uhr</w:t>
      </w:r>
    </w:p>
    <w:p w14:paraId="206DE523" w14:textId="03FA8327" w:rsidR="00D22898" w:rsidRPr="00775CAB" w:rsidRDefault="00F86064" w:rsidP="00775CAB">
      <w:pPr>
        <w:spacing w:line="360" w:lineRule="auto"/>
        <w:rPr>
          <w:rFonts w:ascii="Verdana" w:hAnsi="Verdana"/>
        </w:rPr>
      </w:pPr>
      <w:r w:rsidRPr="00775CAB">
        <w:rPr>
          <w:rFonts w:ascii="Verdana" w:eastAsiaTheme="minorHAnsi" w:hAnsi="Verdana" w:cstheme="minorBidi"/>
          <w:sz w:val="18"/>
          <w:szCs w:val="18"/>
          <w:lang w:eastAsia="en-US"/>
        </w:rPr>
        <w:t>Kugelrundes Erlebnis mit unserer Bahn in der Ausstellung.</w:t>
      </w:r>
      <w:r w:rsidRPr="00775CAB">
        <w:rPr>
          <w:rFonts w:ascii="Verdana" w:eastAsiaTheme="minorHAnsi" w:hAnsi="Verdana" w:cstheme="minorBidi"/>
          <w:sz w:val="18"/>
          <w:szCs w:val="18"/>
          <w:lang w:eastAsia="en-US"/>
        </w:rPr>
        <w:br/>
        <w:t xml:space="preserve">Für Kinder von 7-12 Jahren. </w:t>
      </w:r>
      <w:r w:rsidR="00417F7B" w:rsidRPr="00775CAB">
        <w:rPr>
          <w:rFonts w:ascii="Verdana" w:eastAsiaTheme="minorHAnsi" w:hAnsi="Verdana" w:cstheme="minorBidi"/>
          <w:sz w:val="18"/>
          <w:szCs w:val="18"/>
          <w:lang w:eastAsia="en-US"/>
        </w:rPr>
        <w:br/>
      </w:r>
      <w:r w:rsidR="002252E4" w:rsidRPr="00775CAB">
        <w:rPr>
          <w:rFonts w:ascii="Verdana" w:eastAsiaTheme="minorHAnsi" w:hAnsi="Verdana" w:cstheme="minorBidi"/>
          <w:sz w:val="18"/>
          <w:szCs w:val="18"/>
          <w:lang w:eastAsia="en-US"/>
        </w:rPr>
        <w:t>In Zusammenarbeit mit dem Junioratelier</w:t>
      </w:r>
      <w:r w:rsidR="00A17045" w:rsidRPr="00775CAB">
        <w:rPr>
          <w:rFonts w:ascii="Verdana" w:eastAsiaTheme="minorHAnsi" w:hAnsi="Verdana" w:cstheme="minorBidi"/>
          <w:sz w:val="18"/>
          <w:szCs w:val="18"/>
          <w:lang w:eastAsia="en-US"/>
        </w:rPr>
        <w:t xml:space="preserve"> Basel</w:t>
      </w:r>
      <w:r w:rsidR="002252E4" w:rsidRPr="00775CAB">
        <w:rPr>
          <w:rFonts w:ascii="Verdana" w:eastAsiaTheme="minorHAnsi" w:hAnsi="Verdana" w:cstheme="minorBidi"/>
          <w:sz w:val="18"/>
          <w:szCs w:val="18"/>
          <w:lang w:eastAsia="en-US"/>
        </w:rPr>
        <w:br/>
        <w:t>Anmeldung</w:t>
      </w:r>
      <w:r w:rsidR="00117056" w:rsidRPr="00775CAB">
        <w:rPr>
          <w:rFonts w:ascii="Verdana" w:eastAsiaTheme="minorHAnsi" w:hAnsi="Verdana" w:cstheme="minorBidi"/>
          <w:sz w:val="18"/>
          <w:szCs w:val="18"/>
          <w:lang w:eastAsia="en-US"/>
        </w:rPr>
        <w:t xml:space="preserve"> folgt</w:t>
      </w:r>
      <w:r w:rsidR="002252E4" w:rsidRPr="00775CAB">
        <w:rPr>
          <w:rFonts w:ascii="Verdana" w:eastAsiaTheme="minorHAnsi" w:hAnsi="Verdana" w:cstheme="minorBidi"/>
          <w:sz w:val="18"/>
          <w:szCs w:val="18"/>
          <w:lang w:eastAsia="en-US"/>
        </w:rPr>
        <w:t xml:space="preserve"> über</w:t>
      </w:r>
      <w:r w:rsidR="00117056" w:rsidRPr="00775CAB">
        <w:rPr>
          <w:rFonts w:ascii="Verdana" w:eastAsiaTheme="minorHAnsi" w:hAnsi="Verdana" w:cstheme="minorBidi"/>
          <w:sz w:val="18"/>
          <w:szCs w:val="18"/>
          <w:lang w:eastAsia="en-US"/>
        </w:rPr>
        <w:t xml:space="preserve"> </w:t>
      </w:r>
      <w:r w:rsidR="00C77292" w:rsidRPr="00775CAB">
        <w:rPr>
          <w:rFonts w:ascii="Verdana" w:eastAsiaTheme="minorHAnsi" w:hAnsi="Verdana" w:cstheme="minorBidi"/>
          <w:sz w:val="18"/>
          <w:szCs w:val="18"/>
          <w:lang w:eastAsia="en-US"/>
        </w:rPr>
        <w:t>www.</w:t>
      </w:r>
      <w:r w:rsidR="00A17045" w:rsidRPr="00775CAB">
        <w:rPr>
          <w:rFonts w:ascii="Verdana" w:eastAsiaTheme="minorHAnsi" w:hAnsi="Verdana" w:cstheme="minorBidi"/>
          <w:sz w:val="18"/>
          <w:szCs w:val="18"/>
          <w:lang w:eastAsia="en-US"/>
        </w:rPr>
        <w:t>basler-ferienpass.ch</w:t>
      </w:r>
    </w:p>
    <w:p w14:paraId="445C1110" w14:textId="77777777" w:rsidR="00617DC3" w:rsidRPr="00192183" w:rsidRDefault="00617DC3" w:rsidP="00775CAB">
      <w:pPr>
        <w:spacing w:line="360" w:lineRule="auto"/>
        <w:rPr>
          <w:rFonts w:ascii="Verdana" w:hAnsi="Verdana"/>
          <w:sz w:val="18"/>
          <w:szCs w:val="18"/>
        </w:rPr>
      </w:pPr>
    </w:p>
    <w:p w14:paraId="4081C594" w14:textId="77777777" w:rsidR="00775CAB" w:rsidRDefault="001C48A7" w:rsidP="00617DC3">
      <w:pPr>
        <w:spacing w:line="360" w:lineRule="auto"/>
        <w:rPr>
          <w:rFonts w:ascii="Verdana" w:hAnsi="Verdana"/>
        </w:rPr>
      </w:pPr>
      <w:r w:rsidRPr="00775CAB">
        <w:rPr>
          <w:rFonts w:ascii="Verdana" w:eastAsiaTheme="minorHAnsi" w:hAnsi="Verdana" w:cstheme="minorBidi"/>
          <w:b/>
          <w:sz w:val="18"/>
          <w:szCs w:val="18"/>
          <w:lang w:eastAsia="en-US"/>
        </w:rPr>
        <w:t>Nachts im Museum, 28.10</w:t>
      </w:r>
      <w:r w:rsidR="00A22EB6" w:rsidRPr="00775CAB">
        <w:rPr>
          <w:rFonts w:ascii="Verdana" w:eastAsiaTheme="minorHAnsi" w:hAnsi="Verdana" w:cstheme="minorBidi"/>
          <w:b/>
          <w:sz w:val="18"/>
          <w:szCs w:val="18"/>
          <w:lang w:eastAsia="en-US"/>
        </w:rPr>
        <w:t xml:space="preserve">, </w:t>
      </w:r>
      <w:r w:rsidR="00403213" w:rsidRPr="00775CAB">
        <w:rPr>
          <w:rFonts w:ascii="Verdana" w:eastAsiaTheme="minorHAnsi" w:hAnsi="Verdana" w:cstheme="minorBidi"/>
          <w:b/>
          <w:sz w:val="18"/>
          <w:szCs w:val="18"/>
          <w:lang w:eastAsia="en-US"/>
        </w:rPr>
        <w:t>18.30-21 Uhr</w:t>
      </w:r>
    </w:p>
    <w:p w14:paraId="18D1E8C5" w14:textId="41542B3E" w:rsidR="00775CAB" w:rsidRDefault="007F3DE8" w:rsidP="00775CAB">
      <w:pPr>
        <w:spacing w:line="360" w:lineRule="auto"/>
        <w:rPr>
          <w:rFonts w:ascii="Verdana" w:eastAsiaTheme="minorHAnsi" w:hAnsi="Verdana" w:cstheme="minorBidi"/>
          <w:sz w:val="18"/>
          <w:szCs w:val="18"/>
          <w:lang w:eastAsia="en-US"/>
        </w:rPr>
      </w:pPr>
      <w:r w:rsidRPr="00775CAB">
        <w:rPr>
          <w:rFonts w:ascii="Verdana" w:eastAsiaTheme="minorHAnsi" w:hAnsi="Verdana" w:cstheme="minorBidi"/>
          <w:sz w:val="18"/>
          <w:szCs w:val="18"/>
          <w:lang w:eastAsia="en-US"/>
        </w:rPr>
        <w:t xml:space="preserve">Entdecke das Museum </w:t>
      </w:r>
      <w:r w:rsidR="0098018F" w:rsidRPr="00775CAB">
        <w:rPr>
          <w:rFonts w:ascii="Verdana" w:eastAsiaTheme="minorHAnsi" w:hAnsi="Verdana" w:cstheme="minorBidi"/>
          <w:sz w:val="18"/>
          <w:szCs w:val="18"/>
          <w:lang w:eastAsia="en-US"/>
        </w:rPr>
        <w:t xml:space="preserve">im </w:t>
      </w:r>
      <w:r w:rsidR="00FB3672" w:rsidRPr="00775CAB">
        <w:rPr>
          <w:rFonts w:ascii="Verdana" w:eastAsiaTheme="minorHAnsi" w:hAnsi="Verdana" w:cstheme="minorBidi"/>
          <w:sz w:val="18"/>
          <w:szCs w:val="18"/>
          <w:lang w:eastAsia="en-US"/>
        </w:rPr>
        <w:t>Dunkeln!</w:t>
      </w:r>
    </w:p>
    <w:p w14:paraId="550BAEAE" w14:textId="77777777" w:rsidR="00617DC3" w:rsidRPr="00617DC3" w:rsidRDefault="00617DC3" w:rsidP="00775CAB">
      <w:pPr>
        <w:spacing w:line="360" w:lineRule="auto"/>
        <w:rPr>
          <w:rFonts w:ascii="Verdana" w:eastAsiaTheme="minorHAnsi" w:hAnsi="Verdana" w:cstheme="minorBidi"/>
          <w:sz w:val="18"/>
          <w:szCs w:val="18"/>
          <w:lang w:eastAsia="en-US"/>
        </w:rPr>
      </w:pPr>
    </w:p>
    <w:p w14:paraId="10FF1B37" w14:textId="36E6262F" w:rsidR="00403213" w:rsidRPr="00775CAB" w:rsidRDefault="00523CAD" w:rsidP="00617DC3">
      <w:pPr>
        <w:spacing w:line="360" w:lineRule="auto"/>
        <w:rPr>
          <w:rFonts w:ascii="Verdana" w:hAnsi="Verdana"/>
          <w:b/>
          <w:spacing w:val="50"/>
          <w:sz w:val="24"/>
          <w:szCs w:val="24"/>
        </w:rPr>
        <w:sectPr w:rsidR="00403213" w:rsidRPr="00775CAB">
          <w:footerReference w:type="even" r:id="rId8"/>
          <w:footerReference w:type="default" r:id="rId9"/>
          <w:pgSz w:w="11906" w:h="16838"/>
          <w:pgMar w:top="1417" w:right="1417" w:bottom="1134" w:left="1417" w:header="708" w:footer="708" w:gutter="0"/>
          <w:cols w:space="708"/>
          <w:docGrid w:linePitch="360"/>
        </w:sectPr>
      </w:pPr>
      <w:r w:rsidRPr="00775CAB">
        <w:rPr>
          <w:rFonts w:ascii="Verdana" w:eastAsiaTheme="minorHAnsi" w:hAnsi="Verdana" w:cstheme="minorBidi"/>
          <w:b/>
          <w:sz w:val="18"/>
          <w:szCs w:val="18"/>
          <w:lang w:eastAsia="en-US"/>
        </w:rPr>
        <w:t>Worksho</w:t>
      </w:r>
      <w:r w:rsidR="005E3038" w:rsidRPr="00775CAB">
        <w:rPr>
          <w:rFonts w:ascii="Verdana" w:eastAsiaTheme="minorHAnsi" w:hAnsi="Verdana" w:cstheme="minorBidi"/>
          <w:b/>
          <w:sz w:val="18"/>
          <w:szCs w:val="18"/>
          <w:lang w:eastAsia="en-US"/>
        </w:rPr>
        <w:t>p</w:t>
      </w:r>
      <w:r w:rsidR="000710CE" w:rsidRPr="00775CAB">
        <w:rPr>
          <w:rFonts w:ascii="Verdana" w:eastAsiaTheme="minorHAnsi" w:hAnsi="Verdana" w:cstheme="minorBidi"/>
          <w:b/>
          <w:sz w:val="18"/>
          <w:szCs w:val="18"/>
          <w:lang w:eastAsia="en-US"/>
        </w:rPr>
        <w:t>s am Wochenende</w:t>
      </w:r>
      <w:r w:rsidRPr="00775CAB">
        <w:rPr>
          <w:rFonts w:ascii="Verdana" w:eastAsiaTheme="minorHAnsi" w:hAnsi="Verdana" w:cstheme="minorBidi"/>
          <w:b/>
          <w:sz w:val="18"/>
          <w:szCs w:val="18"/>
          <w:lang w:eastAsia="en-US"/>
        </w:rPr>
        <w:t xml:space="preserve">– Fangfrösche </w:t>
      </w:r>
      <w:r w:rsidR="00015052" w:rsidRPr="00775CAB">
        <w:rPr>
          <w:rFonts w:ascii="Verdana" w:eastAsiaTheme="minorHAnsi" w:hAnsi="Verdana" w:cstheme="minorBidi"/>
          <w:b/>
          <w:sz w:val="18"/>
          <w:szCs w:val="18"/>
          <w:lang w:eastAsia="en-US"/>
        </w:rPr>
        <w:t>basteln</w:t>
      </w:r>
    </w:p>
    <w:p w14:paraId="43AFE6B5" w14:textId="6B7A40FC" w:rsidR="00523CAD" w:rsidRPr="00775CAB" w:rsidRDefault="00523CAD" w:rsidP="00775CAB">
      <w:pPr>
        <w:spacing w:line="360" w:lineRule="auto"/>
        <w:rPr>
          <w:rFonts w:ascii="Verdana" w:eastAsiaTheme="minorHAnsi" w:hAnsi="Verdana" w:cstheme="minorBidi"/>
          <w:sz w:val="18"/>
          <w:szCs w:val="18"/>
          <w:lang w:eastAsia="en-US"/>
        </w:rPr>
      </w:pPr>
      <w:r w:rsidRPr="00775CAB">
        <w:rPr>
          <w:rFonts w:ascii="Verdana" w:eastAsiaTheme="minorHAnsi" w:hAnsi="Verdana" w:cstheme="minorBidi"/>
          <w:sz w:val="18"/>
          <w:szCs w:val="18"/>
          <w:lang w:eastAsia="en-US"/>
        </w:rPr>
        <w:t>25./26.3</w:t>
      </w:r>
      <w:r w:rsidR="000710CE" w:rsidRPr="00775CAB">
        <w:rPr>
          <w:rFonts w:ascii="Verdana" w:eastAsiaTheme="minorHAnsi" w:hAnsi="Verdana" w:cstheme="minorBidi"/>
          <w:sz w:val="18"/>
          <w:szCs w:val="18"/>
          <w:lang w:eastAsia="en-US"/>
        </w:rPr>
        <w:t>.</w:t>
      </w:r>
    </w:p>
    <w:p w14:paraId="4E329095" w14:textId="4C1BF750" w:rsidR="00523CAD" w:rsidRPr="00775CAB" w:rsidRDefault="00523CAD" w:rsidP="00775CAB">
      <w:pPr>
        <w:spacing w:line="360" w:lineRule="auto"/>
        <w:rPr>
          <w:rFonts w:ascii="Verdana" w:eastAsiaTheme="minorHAnsi" w:hAnsi="Verdana" w:cstheme="minorBidi"/>
          <w:sz w:val="18"/>
          <w:szCs w:val="18"/>
          <w:lang w:eastAsia="en-US"/>
        </w:rPr>
      </w:pPr>
      <w:r w:rsidRPr="00775CAB">
        <w:rPr>
          <w:rFonts w:ascii="Verdana" w:eastAsiaTheme="minorHAnsi" w:hAnsi="Verdana" w:cstheme="minorBidi"/>
          <w:sz w:val="18"/>
          <w:szCs w:val="18"/>
          <w:lang w:eastAsia="en-US"/>
        </w:rPr>
        <w:t>15./16.4</w:t>
      </w:r>
      <w:r w:rsidR="000710CE" w:rsidRPr="00775CAB">
        <w:rPr>
          <w:rFonts w:ascii="Verdana" w:eastAsiaTheme="minorHAnsi" w:hAnsi="Verdana" w:cstheme="minorBidi"/>
          <w:sz w:val="18"/>
          <w:szCs w:val="18"/>
          <w:lang w:eastAsia="en-US"/>
        </w:rPr>
        <w:t>.</w:t>
      </w:r>
    </w:p>
    <w:p w14:paraId="04E19460" w14:textId="67EB83F6" w:rsidR="00523CAD" w:rsidRPr="00775CAB" w:rsidRDefault="00523CAD" w:rsidP="00775CAB">
      <w:pPr>
        <w:spacing w:line="360" w:lineRule="auto"/>
        <w:rPr>
          <w:rFonts w:ascii="Verdana" w:eastAsiaTheme="minorHAnsi" w:hAnsi="Verdana" w:cstheme="minorBidi"/>
          <w:sz w:val="18"/>
          <w:szCs w:val="18"/>
          <w:lang w:eastAsia="en-US"/>
        </w:rPr>
      </w:pPr>
      <w:r w:rsidRPr="00775CAB">
        <w:rPr>
          <w:rFonts w:ascii="Verdana" w:eastAsiaTheme="minorHAnsi" w:hAnsi="Verdana" w:cstheme="minorBidi"/>
          <w:sz w:val="18"/>
          <w:szCs w:val="18"/>
          <w:lang w:eastAsia="en-US"/>
        </w:rPr>
        <w:t>29./30.4</w:t>
      </w:r>
      <w:r w:rsidR="000710CE" w:rsidRPr="00775CAB">
        <w:rPr>
          <w:rFonts w:ascii="Verdana" w:eastAsiaTheme="minorHAnsi" w:hAnsi="Verdana" w:cstheme="minorBidi"/>
          <w:sz w:val="18"/>
          <w:szCs w:val="18"/>
          <w:lang w:eastAsia="en-US"/>
        </w:rPr>
        <w:t>.</w:t>
      </w:r>
    </w:p>
    <w:p w14:paraId="5D05DE19" w14:textId="0B1C784F" w:rsidR="00523CAD" w:rsidRPr="00775CAB" w:rsidRDefault="00523CAD" w:rsidP="00775CAB">
      <w:pPr>
        <w:spacing w:line="360" w:lineRule="auto"/>
        <w:rPr>
          <w:rFonts w:ascii="Verdana" w:eastAsiaTheme="minorHAnsi" w:hAnsi="Verdana" w:cstheme="minorBidi"/>
          <w:sz w:val="18"/>
          <w:szCs w:val="18"/>
          <w:lang w:eastAsia="en-US"/>
        </w:rPr>
      </w:pPr>
      <w:r w:rsidRPr="00775CAB">
        <w:rPr>
          <w:rFonts w:ascii="Verdana" w:eastAsiaTheme="minorHAnsi" w:hAnsi="Verdana" w:cstheme="minorBidi"/>
          <w:sz w:val="18"/>
          <w:szCs w:val="18"/>
          <w:lang w:eastAsia="en-US"/>
        </w:rPr>
        <w:t>13</w:t>
      </w:r>
      <w:r w:rsidR="000710CE" w:rsidRPr="00775CAB">
        <w:rPr>
          <w:rFonts w:ascii="Verdana" w:eastAsiaTheme="minorHAnsi" w:hAnsi="Verdana" w:cstheme="minorBidi"/>
          <w:sz w:val="18"/>
          <w:szCs w:val="18"/>
          <w:lang w:eastAsia="en-US"/>
        </w:rPr>
        <w:t>.</w:t>
      </w:r>
      <w:r w:rsidRPr="00775CAB">
        <w:rPr>
          <w:rFonts w:ascii="Verdana" w:eastAsiaTheme="minorHAnsi" w:hAnsi="Verdana" w:cstheme="minorBidi"/>
          <w:sz w:val="18"/>
          <w:szCs w:val="18"/>
          <w:lang w:eastAsia="en-US"/>
        </w:rPr>
        <w:t>/14.5</w:t>
      </w:r>
      <w:r w:rsidR="000710CE" w:rsidRPr="00775CAB">
        <w:rPr>
          <w:rFonts w:ascii="Verdana" w:eastAsiaTheme="minorHAnsi" w:hAnsi="Verdana" w:cstheme="minorBidi"/>
          <w:sz w:val="18"/>
          <w:szCs w:val="18"/>
          <w:lang w:eastAsia="en-US"/>
        </w:rPr>
        <w:t>.</w:t>
      </w:r>
    </w:p>
    <w:p w14:paraId="452639E7" w14:textId="17B1B696" w:rsidR="00523CAD" w:rsidRPr="00775CAB" w:rsidRDefault="00523CAD" w:rsidP="00775CAB">
      <w:pPr>
        <w:spacing w:line="360" w:lineRule="auto"/>
        <w:rPr>
          <w:rFonts w:ascii="Verdana" w:eastAsiaTheme="minorHAnsi" w:hAnsi="Verdana" w:cstheme="minorBidi"/>
          <w:sz w:val="18"/>
          <w:szCs w:val="18"/>
          <w:lang w:eastAsia="en-US"/>
        </w:rPr>
      </w:pPr>
      <w:r w:rsidRPr="00775CAB">
        <w:rPr>
          <w:rFonts w:ascii="Verdana" w:eastAsiaTheme="minorHAnsi" w:hAnsi="Verdana" w:cstheme="minorBidi"/>
          <w:sz w:val="18"/>
          <w:szCs w:val="18"/>
          <w:lang w:eastAsia="en-US"/>
        </w:rPr>
        <w:t>10./11.6</w:t>
      </w:r>
      <w:r w:rsidR="000710CE" w:rsidRPr="00775CAB">
        <w:rPr>
          <w:rFonts w:ascii="Verdana" w:eastAsiaTheme="minorHAnsi" w:hAnsi="Verdana" w:cstheme="minorBidi"/>
          <w:sz w:val="18"/>
          <w:szCs w:val="18"/>
          <w:lang w:eastAsia="en-US"/>
        </w:rPr>
        <w:t>.</w:t>
      </w:r>
    </w:p>
    <w:p w14:paraId="66881E12" w14:textId="17B64766" w:rsidR="00523CAD" w:rsidRPr="00775CAB" w:rsidRDefault="00523CAD" w:rsidP="00775CAB">
      <w:pPr>
        <w:spacing w:line="360" w:lineRule="auto"/>
        <w:rPr>
          <w:rFonts w:ascii="Verdana" w:eastAsiaTheme="minorHAnsi" w:hAnsi="Verdana" w:cstheme="minorBidi"/>
          <w:sz w:val="18"/>
          <w:szCs w:val="18"/>
          <w:lang w:eastAsia="en-US"/>
        </w:rPr>
      </w:pPr>
      <w:r w:rsidRPr="00775CAB">
        <w:rPr>
          <w:rFonts w:ascii="Verdana" w:eastAsiaTheme="minorHAnsi" w:hAnsi="Verdana" w:cstheme="minorBidi"/>
          <w:sz w:val="18"/>
          <w:szCs w:val="18"/>
          <w:lang w:eastAsia="en-US"/>
        </w:rPr>
        <w:t>24./25.6</w:t>
      </w:r>
      <w:r w:rsidR="000710CE" w:rsidRPr="00775CAB">
        <w:rPr>
          <w:rFonts w:ascii="Verdana" w:eastAsiaTheme="minorHAnsi" w:hAnsi="Verdana" w:cstheme="minorBidi"/>
          <w:sz w:val="18"/>
          <w:szCs w:val="18"/>
          <w:lang w:eastAsia="en-US"/>
        </w:rPr>
        <w:t>.</w:t>
      </w:r>
    </w:p>
    <w:p w14:paraId="0EF67980" w14:textId="46DDE2A8" w:rsidR="00523CAD" w:rsidRPr="00775CAB" w:rsidRDefault="00523CAD" w:rsidP="00775CAB">
      <w:pPr>
        <w:spacing w:line="360" w:lineRule="auto"/>
        <w:rPr>
          <w:rFonts w:ascii="Verdana" w:eastAsiaTheme="minorHAnsi" w:hAnsi="Verdana" w:cstheme="minorBidi"/>
          <w:sz w:val="18"/>
          <w:szCs w:val="18"/>
          <w:lang w:eastAsia="en-US"/>
        </w:rPr>
      </w:pPr>
      <w:r w:rsidRPr="00775CAB">
        <w:rPr>
          <w:rFonts w:ascii="Verdana" w:eastAsiaTheme="minorHAnsi" w:hAnsi="Verdana" w:cstheme="minorBidi"/>
          <w:sz w:val="18"/>
          <w:szCs w:val="18"/>
          <w:lang w:eastAsia="en-US"/>
        </w:rPr>
        <w:t>12./13.8</w:t>
      </w:r>
      <w:r w:rsidR="000710CE" w:rsidRPr="00775CAB">
        <w:rPr>
          <w:rFonts w:ascii="Verdana" w:eastAsiaTheme="minorHAnsi" w:hAnsi="Verdana" w:cstheme="minorBidi"/>
          <w:sz w:val="18"/>
          <w:szCs w:val="18"/>
          <w:lang w:eastAsia="en-US"/>
        </w:rPr>
        <w:t>.</w:t>
      </w:r>
    </w:p>
    <w:p w14:paraId="209FD8A0" w14:textId="7B65CAA8" w:rsidR="00523CAD" w:rsidRPr="00775CAB" w:rsidRDefault="000710CE" w:rsidP="00775CAB">
      <w:pPr>
        <w:spacing w:line="360" w:lineRule="auto"/>
        <w:rPr>
          <w:rFonts w:ascii="Verdana" w:eastAsiaTheme="minorHAnsi" w:hAnsi="Verdana" w:cstheme="minorBidi"/>
          <w:sz w:val="18"/>
          <w:szCs w:val="18"/>
          <w:lang w:eastAsia="en-US"/>
        </w:rPr>
      </w:pPr>
      <w:r w:rsidRPr="00775CAB">
        <w:rPr>
          <w:rFonts w:ascii="Verdana" w:eastAsiaTheme="minorHAnsi" w:hAnsi="Verdana" w:cstheme="minorBidi"/>
          <w:sz w:val="18"/>
          <w:szCs w:val="18"/>
          <w:lang w:eastAsia="en-US"/>
        </w:rPr>
        <w:t>0</w:t>
      </w:r>
      <w:r w:rsidR="00523CAD" w:rsidRPr="00775CAB">
        <w:rPr>
          <w:rFonts w:ascii="Verdana" w:eastAsiaTheme="minorHAnsi" w:hAnsi="Verdana" w:cstheme="minorBidi"/>
          <w:sz w:val="18"/>
          <w:szCs w:val="18"/>
          <w:lang w:eastAsia="en-US"/>
        </w:rPr>
        <w:t>9./10.9</w:t>
      </w:r>
      <w:r w:rsidRPr="00775CAB">
        <w:rPr>
          <w:rFonts w:ascii="Verdana" w:eastAsiaTheme="minorHAnsi" w:hAnsi="Verdana" w:cstheme="minorBidi"/>
          <w:sz w:val="18"/>
          <w:szCs w:val="18"/>
          <w:lang w:eastAsia="en-US"/>
        </w:rPr>
        <w:t>.</w:t>
      </w:r>
    </w:p>
    <w:p w14:paraId="2F4643A6" w14:textId="2C4F5B14" w:rsidR="00523CAD" w:rsidRPr="00775CAB" w:rsidRDefault="00523CAD" w:rsidP="00775CAB">
      <w:pPr>
        <w:spacing w:line="360" w:lineRule="auto"/>
        <w:rPr>
          <w:rFonts w:ascii="Verdana" w:eastAsiaTheme="minorHAnsi" w:hAnsi="Verdana" w:cstheme="minorBidi"/>
          <w:sz w:val="18"/>
          <w:szCs w:val="18"/>
          <w:lang w:eastAsia="en-US"/>
        </w:rPr>
      </w:pPr>
      <w:r w:rsidRPr="00775CAB">
        <w:rPr>
          <w:rFonts w:ascii="Verdana" w:eastAsiaTheme="minorHAnsi" w:hAnsi="Verdana" w:cstheme="minorBidi"/>
          <w:sz w:val="18"/>
          <w:szCs w:val="18"/>
          <w:lang w:eastAsia="en-US"/>
        </w:rPr>
        <w:t>23./24.9</w:t>
      </w:r>
      <w:r w:rsidR="000710CE" w:rsidRPr="00775CAB">
        <w:rPr>
          <w:rFonts w:ascii="Verdana" w:eastAsiaTheme="minorHAnsi" w:hAnsi="Verdana" w:cstheme="minorBidi"/>
          <w:sz w:val="18"/>
          <w:szCs w:val="18"/>
          <w:lang w:eastAsia="en-US"/>
        </w:rPr>
        <w:t>.</w:t>
      </w:r>
    </w:p>
    <w:p w14:paraId="62E32CDA" w14:textId="77777777" w:rsidR="00403213" w:rsidRPr="00775CAB" w:rsidRDefault="00523CAD" w:rsidP="00775CAB">
      <w:pPr>
        <w:spacing w:line="360" w:lineRule="auto"/>
        <w:rPr>
          <w:rFonts w:ascii="Verdana" w:eastAsiaTheme="minorHAnsi" w:hAnsi="Verdana" w:cstheme="minorBidi"/>
          <w:sz w:val="18"/>
          <w:szCs w:val="18"/>
          <w:lang w:eastAsia="en-US"/>
        </w:rPr>
        <w:sectPr w:rsidR="00403213" w:rsidRPr="00775CAB" w:rsidSect="00403213">
          <w:type w:val="continuous"/>
          <w:pgSz w:w="11906" w:h="16838"/>
          <w:pgMar w:top="1417" w:right="1417" w:bottom="1134" w:left="1417" w:header="708" w:footer="708" w:gutter="0"/>
          <w:cols w:num="3" w:space="708"/>
          <w:docGrid w:linePitch="360"/>
        </w:sectPr>
      </w:pPr>
      <w:r w:rsidRPr="00775CAB">
        <w:rPr>
          <w:rFonts w:ascii="Verdana" w:eastAsiaTheme="minorHAnsi" w:hAnsi="Verdana" w:cstheme="minorBidi"/>
          <w:sz w:val="18"/>
          <w:szCs w:val="18"/>
          <w:lang w:eastAsia="en-US"/>
        </w:rPr>
        <w:t>14./15.10</w:t>
      </w:r>
    </w:p>
    <w:p w14:paraId="6174B2F4" w14:textId="25C3C82D" w:rsidR="006A5846" w:rsidRPr="00775CAB" w:rsidRDefault="005E3038" w:rsidP="00775CAB">
      <w:pPr>
        <w:spacing w:line="360" w:lineRule="auto"/>
        <w:rPr>
          <w:rFonts w:ascii="Verdana" w:eastAsiaTheme="minorHAnsi" w:hAnsi="Verdana" w:cstheme="minorBidi"/>
          <w:sz w:val="18"/>
          <w:szCs w:val="18"/>
          <w:lang w:eastAsia="en-US"/>
        </w:rPr>
      </w:pPr>
      <w:r w:rsidRPr="00775CAB">
        <w:rPr>
          <w:rFonts w:ascii="Verdana" w:eastAsiaTheme="minorHAnsi" w:hAnsi="Verdana" w:cstheme="minorBidi"/>
          <w:sz w:val="18"/>
          <w:szCs w:val="18"/>
          <w:lang w:eastAsia="en-US"/>
        </w:rPr>
        <w:br/>
        <w:t>Jeweils durchgehend von 13.30 bis 17 Uhr</w:t>
      </w:r>
    </w:p>
    <w:p w14:paraId="7D25122A" w14:textId="77777777" w:rsidR="00D84962" w:rsidRPr="00617DC3" w:rsidRDefault="00D84962" w:rsidP="00775CAB">
      <w:pPr>
        <w:spacing w:line="360" w:lineRule="auto"/>
        <w:rPr>
          <w:rFonts w:ascii="Verdana" w:hAnsi="Verdana"/>
          <w:sz w:val="18"/>
          <w:szCs w:val="18"/>
        </w:rPr>
      </w:pPr>
    </w:p>
    <w:p w14:paraId="3ED3A3C2" w14:textId="77777777" w:rsidR="00775CAB" w:rsidRDefault="00486F95" w:rsidP="00617DC3">
      <w:pPr>
        <w:spacing w:line="360" w:lineRule="auto"/>
        <w:rPr>
          <w:rFonts w:ascii="Verdana" w:eastAsiaTheme="minorHAnsi" w:hAnsi="Verdana" w:cstheme="minorBidi"/>
          <w:b/>
          <w:sz w:val="18"/>
          <w:szCs w:val="18"/>
          <w:lang w:eastAsia="en-US"/>
        </w:rPr>
      </w:pPr>
      <w:r w:rsidRPr="00775CAB">
        <w:rPr>
          <w:rFonts w:ascii="Verdana" w:eastAsiaTheme="minorHAnsi" w:hAnsi="Verdana" w:cstheme="minorBidi"/>
          <w:b/>
          <w:sz w:val="18"/>
          <w:szCs w:val="18"/>
          <w:lang w:eastAsia="en-US"/>
        </w:rPr>
        <w:lastRenderedPageBreak/>
        <w:t>Spielnachmittage</w:t>
      </w:r>
      <w:r w:rsidR="00B72D8F" w:rsidRPr="00775CAB">
        <w:rPr>
          <w:rFonts w:ascii="Verdana" w:eastAsiaTheme="minorHAnsi" w:hAnsi="Verdana" w:cstheme="minorBidi"/>
          <w:b/>
          <w:sz w:val="18"/>
          <w:szCs w:val="18"/>
          <w:lang w:eastAsia="en-US"/>
        </w:rPr>
        <w:br/>
        <w:t xml:space="preserve">So </w:t>
      </w:r>
      <w:r w:rsidR="006B5EFF" w:rsidRPr="00775CAB">
        <w:rPr>
          <w:rFonts w:ascii="Verdana" w:eastAsiaTheme="minorHAnsi" w:hAnsi="Verdana" w:cstheme="minorBidi"/>
          <w:b/>
          <w:sz w:val="18"/>
          <w:szCs w:val="18"/>
          <w:lang w:eastAsia="en-US"/>
        </w:rPr>
        <w:t>2</w:t>
      </w:r>
      <w:r w:rsidR="00B72D8F" w:rsidRPr="00775CAB">
        <w:rPr>
          <w:rFonts w:ascii="Verdana" w:eastAsiaTheme="minorHAnsi" w:hAnsi="Verdana" w:cstheme="minorBidi"/>
          <w:b/>
          <w:sz w:val="18"/>
          <w:szCs w:val="18"/>
          <w:lang w:eastAsia="en-US"/>
        </w:rPr>
        <w:t>.4</w:t>
      </w:r>
      <w:r w:rsidR="000710CE" w:rsidRPr="00775CAB">
        <w:rPr>
          <w:rFonts w:ascii="Verdana" w:eastAsiaTheme="minorHAnsi" w:hAnsi="Verdana" w:cstheme="minorBidi"/>
          <w:b/>
          <w:sz w:val="18"/>
          <w:szCs w:val="18"/>
          <w:lang w:eastAsia="en-US"/>
        </w:rPr>
        <w:t>.</w:t>
      </w:r>
      <w:r w:rsidR="00B72D8F" w:rsidRPr="00775CAB">
        <w:rPr>
          <w:rFonts w:ascii="Verdana" w:eastAsiaTheme="minorHAnsi" w:hAnsi="Verdana" w:cstheme="minorBidi"/>
          <w:b/>
          <w:sz w:val="18"/>
          <w:szCs w:val="18"/>
          <w:lang w:eastAsia="en-US"/>
        </w:rPr>
        <w:t xml:space="preserve"> / So </w:t>
      </w:r>
      <w:r w:rsidR="00185FDA" w:rsidRPr="00775CAB">
        <w:rPr>
          <w:rFonts w:ascii="Verdana" w:eastAsiaTheme="minorHAnsi" w:hAnsi="Verdana" w:cstheme="minorBidi"/>
          <w:b/>
          <w:sz w:val="18"/>
          <w:szCs w:val="18"/>
          <w:lang w:eastAsia="en-US"/>
        </w:rPr>
        <w:t>21</w:t>
      </w:r>
      <w:r w:rsidR="00B72D8F" w:rsidRPr="00775CAB">
        <w:rPr>
          <w:rFonts w:ascii="Verdana" w:eastAsiaTheme="minorHAnsi" w:hAnsi="Verdana" w:cstheme="minorBidi"/>
          <w:b/>
          <w:sz w:val="18"/>
          <w:szCs w:val="18"/>
          <w:lang w:eastAsia="en-US"/>
        </w:rPr>
        <w:t>.5</w:t>
      </w:r>
      <w:r w:rsidR="000710CE" w:rsidRPr="00775CAB">
        <w:rPr>
          <w:rFonts w:ascii="Verdana" w:eastAsiaTheme="minorHAnsi" w:hAnsi="Verdana" w:cstheme="minorBidi"/>
          <w:b/>
          <w:sz w:val="18"/>
          <w:szCs w:val="18"/>
          <w:lang w:eastAsia="en-US"/>
        </w:rPr>
        <w:t>.</w:t>
      </w:r>
      <w:r w:rsidR="00B72D8F" w:rsidRPr="00775CAB">
        <w:rPr>
          <w:rFonts w:ascii="Verdana" w:eastAsiaTheme="minorHAnsi" w:hAnsi="Verdana" w:cstheme="minorBidi"/>
          <w:b/>
          <w:sz w:val="18"/>
          <w:szCs w:val="18"/>
          <w:lang w:eastAsia="en-US"/>
        </w:rPr>
        <w:t xml:space="preserve"> / So 4.6</w:t>
      </w:r>
      <w:r w:rsidR="000710CE" w:rsidRPr="00775CAB">
        <w:rPr>
          <w:rFonts w:ascii="Verdana" w:eastAsiaTheme="minorHAnsi" w:hAnsi="Verdana" w:cstheme="minorBidi"/>
          <w:b/>
          <w:sz w:val="18"/>
          <w:szCs w:val="18"/>
          <w:lang w:eastAsia="en-US"/>
        </w:rPr>
        <w:t>.</w:t>
      </w:r>
      <w:r w:rsidR="00B72D8F" w:rsidRPr="00775CAB">
        <w:rPr>
          <w:rFonts w:ascii="Verdana" w:eastAsiaTheme="minorHAnsi" w:hAnsi="Verdana" w:cstheme="minorBidi"/>
          <w:b/>
          <w:sz w:val="18"/>
          <w:szCs w:val="18"/>
          <w:lang w:eastAsia="en-US"/>
        </w:rPr>
        <w:t xml:space="preserve"> / So 22.10</w:t>
      </w:r>
      <w:r w:rsidR="000710CE" w:rsidRPr="00775CAB">
        <w:rPr>
          <w:rFonts w:ascii="Verdana" w:eastAsiaTheme="minorHAnsi" w:hAnsi="Verdana" w:cstheme="minorBidi"/>
          <w:b/>
          <w:sz w:val="18"/>
          <w:szCs w:val="18"/>
          <w:lang w:eastAsia="en-US"/>
        </w:rPr>
        <w:t>.</w:t>
      </w:r>
      <w:r w:rsidR="00B72D8F" w:rsidRPr="00775CAB">
        <w:rPr>
          <w:rFonts w:ascii="Verdana" w:eastAsiaTheme="minorHAnsi" w:hAnsi="Verdana" w:cstheme="minorBidi"/>
          <w:b/>
          <w:sz w:val="18"/>
          <w:szCs w:val="18"/>
          <w:lang w:eastAsia="en-US"/>
        </w:rPr>
        <w:t xml:space="preserve"> </w:t>
      </w:r>
      <w:r w:rsidR="000710CE" w:rsidRPr="00775CAB">
        <w:rPr>
          <w:rFonts w:ascii="Verdana" w:eastAsiaTheme="minorHAnsi" w:hAnsi="Verdana" w:cstheme="minorBidi"/>
          <w:b/>
          <w:sz w:val="18"/>
          <w:szCs w:val="18"/>
          <w:lang w:eastAsia="en-US"/>
        </w:rPr>
        <w:t>–</w:t>
      </w:r>
      <w:r w:rsidR="00B72D8F" w:rsidRPr="00775CAB">
        <w:rPr>
          <w:rFonts w:ascii="Verdana" w:eastAsiaTheme="minorHAnsi" w:hAnsi="Verdana" w:cstheme="minorBidi"/>
          <w:b/>
          <w:sz w:val="18"/>
          <w:szCs w:val="18"/>
          <w:lang w:eastAsia="en-US"/>
        </w:rPr>
        <w:t xml:space="preserve"> jeweils 1</w:t>
      </w:r>
      <w:r w:rsidR="00403213" w:rsidRPr="00775CAB">
        <w:rPr>
          <w:rFonts w:ascii="Verdana" w:eastAsiaTheme="minorHAnsi" w:hAnsi="Verdana" w:cstheme="minorBidi"/>
          <w:b/>
          <w:sz w:val="18"/>
          <w:szCs w:val="18"/>
          <w:lang w:eastAsia="en-US"/>
        </w:rPr>
        <w:t>3</w:t>
      </w:r>
      <w:r w:rsidR="00B72D8F" w:rsidRPr="00775CAB">
        <w:rPr>
          <w:rFonts w:ascii="Verdana" w:eastAsiaTheme="minorHAnsi" w:hAnsi="Verdana" w:cstheme="minorBidi"/>
          <w:b/>
          <w:sz w:val="18"/>
          <w:szCs w:val="18"/>
          <w:lang w:eastAsia="en-US"/>
        </w:rPr>
        <w:t>-1</w:t>
      </w:r>
      <w:r w:rsidR="005066BE" w:rsidRPr="00775CAB">
        <w:rPr>
          <w:rFonts w:ascii="Verdana" w:eastAsiaTheme="minorHAnsi" w:hAnsi="Verdana" w:cstheme="minorBidi"/>
          <w:b/>
          <w:sz w:val="18"/>
          <w:szCs w:val="18"/>
          <w:lang w:eastAsia="en-US"/>
        </w:rPr>
        <w:t>7</w:t>
      </w:r>
      <w:r w:rsidR="00B72D8F" w:rsidRPr="00775CAB">
        <w:rPr>
          <w:rFonts w:ascii="Verdana" w:eastAsiaTheme="minorHAnsi" w:hAnsi="Verdana" w:cstheme="minorBidi"/>
          <w:b/>
          <w:sz w:val="18"/>
          <w:szCs w:val="18"/>
          <w:lang w:eastAsia="en-US"/>
        </w:rPr>
        <w:t xml:space="preserve"> Uhr</w:t>
      </w:r>
    </w:p>
    <w:p w14:paraId="61A17A52" w14:textId="7399ACE6" w:rsidR="00775CAB" w:rsidRDefault="008A643B" w:rsidP="00617DC3">
      <w:pPr>
        <w:spacing w:line="360" w:lineRule="auto"/>
        <w:rPr>
          <w:rFonts w:ascii="Verdana" w:eastAsiaTheme="minorHAnsi" w:hAnsi="Verdana" w:cstheme="minorBidi"/>
          <w:sz w:val="18"/>
          <w:szCs w:val="18"/>
          <w:lang w:eastAsia="en-US"/>
        </w:rPr>
      </w:pPr>
      <w:r w:rsidRPr="00775CAB">
        <w:rPr>
          <w:rFonts w:ascii="Verdana" w:eastAsiaTheme="minorHAnsi" w:hAnsi="Verdana" w:cstheme="minorBidi"/>
          <w:sz w:val="18"/>
          <w:szCs w:val="18"/>
          <w:lang w:eastAsia="en-US"/>
        </w:rPr>
        <w:t xml:space="preserve">Mach es dir mit deinen </w:t>
      </w:r>
      <w:proofErr w:type="spellStart"/>
      <w:r w:rsidRPr="00775CAB">
        <w:rPr>
          <w:rFonts w:ascii="Verdana" w:eastAsiaTheme="minorHAnsi" w:hAnsi="Verdana" w:cstheme="minorBidi"/>
          <w:sz w:val="18"/>
          <w:szCs w:val="18"/>
          <w:lang w:eastAsia="en-US"/>
        </w:rPr>
        <w:t>Freund:innen</w:t>
      </w:r>
      <w:proofErr w:type="spellEnd"/>
      <w:r w:rsidRPr="00775CAB">
        <w:rPr>
          <w:rFonts w:ascii="Verdana" w:eastAsiaTheme="minorHAnsi" w:hAnsi="Verdana" w:cstheme="minorBidi"/>
          <w:sz w:val="18"/>
          <w:szCs w:val="18"/>
          <w:lang w:eastAsia="en-US"/>
        </w:rPr>
        <w:t xml:space="preserve"> im Museum gemütlich und verbringe einen fröhlichen  Spielnachmittag bei uns: </w:t>
      </w:r>
      <w:r w:rsidR="007A4DEA" w:rsidRPr="00775CAB">
        <w:rPr>
          <w:rFonts w:ascii="Verdana" w:eastAsiaTheme="minorHAnsi" w:hAnsi="Verdana" w:cstheme="minorBidi"/>
          <w:sz w:val="18"/>
          <w:szCs w:val="18"/>
          <w:lang w:eastAsia="en-US"/>
        </w:rPr>
        <w:t>V</w:t>
      </w:r>
      <w:r w:rsidRPr="00775CAB">
        <w:rPr>
          <w:rFonts w:ascii="Verdana" w:eastAsiaTheme="minorHAnsi" w:hAnsi="Verdana" w:cstheme="minorBidi"/>
          <w:sz w:val="18"/>
          <w:szCs w:val="18"/>
          <w:lang w:eastAsia="en-US"/>
        </w:rPr>
        <w:t>iele (analoge) Spiele warten auf dich!</w:t>
      </w:r>
    </w:p>
    <w:p w14:paraId="698AEA9D" w14:textId="77777777" w:rsidR="00617DC3" w:rsidRPr="00617DC3" w:rsidRDefault="00617DC3" w:rsidP="00617DC3">
      <w:pPr>
        <w:spacing w:line="360" w:lineRule="auto"/>
        <w:rPr>
          <w:rFonts w:ascii="Verdana" w:eastAsiaTheme="minorHAnsi" w:hAnsi="Verdana" w:cstheme="minorBidi"/>
          <w:sz w:val="18"/>
          <w:szCs w:val="18"/>
          <w:lang w:eastAsia="en-US"/>
        </w:rPr>
      </w:pPr>
    </w:p>
    <w:p w14:paraId="7AD0DFEE" w14:textId="77777777" w:rsidR="000361DD" w:rsidRPr="00775CAB" w:rsidRDefault="000361DD" w:rsidP="00617DC3">
      <w:pPr>
        <w:spacing w:line="360" w:lineRule="auto"/>
        <w:rPr>
          <w:rFonts w:ascii="Verdana" w:eastAsiaTheme="minorHAnsi" w:hAnsi="Verdana" w:cstheme="minorBidi"/>
          <w:b/>
          <w:sz w:val="18"/>
          <w:szCs w:val="18"/>
          <w:lang w:eastAsia="en-US"/>
        </w:rPr>
      </w:pPr>
      <w:r w:rsidRPr="00775CAB">
        <w:rPr>
          <w:rFonts w:ascii="Verdana" w:eastAsiaTheme="minorHAnsi" w:hAnsi="Verdana" w:cstheme="minorBidi"/>
          <w:b/>
          <w:sz w:val="18"/>
          <w:szCs w:val="18"/>
          <w:lang w:eastAsia="en-US"/>
        </w:rPr>
        <w:t>Eintritt</w:t>
      </w:r>
    </w:p>
    <w:p w14:paraId="3A2BA3A0" w14:textId="77777777" w:rsidR="000361DD" w:rsidRPr="00775CAB" w:rsidRDefault="000361DD" w:rsidP="00775CAB">
      <w:pPr>
        <w:spacing w:line="360" w:lineRule="auto"/>
        <w:rPr>
          <w:rFonts w:ascii="Verdana" w:eastAsiaTheme="minorHAnsi" w:hAnsi="Verdana" w:cstheme="minorBidi"/>
          <w:sz w:val="18"/>
          <w:szCs w:val="18"/>
          <w:lang w:eastAsia="en-US"/>
        </w:rPr>
      </w:pPr>
      <w:r w:rsidRPr="00775CAB">
        <w:rPr>
          <w:rFonts w:ascii="Verdana" w:eastAsiaTheme="minorHAnsi" w:hAnsi="Verdana" w:cstheme="minorBidi"/>
          <w:sz w:val="18"/>
          <w:szCs w:val="18"/>
          <w:lang w:eastAsia="en-US"/>
        </w:rPr>
        <w:t xml:space="preserve">CHF 7.–/5.–, kein Zuschlag für die Sonderausstellung. </w:t>
      </w:r>
    </w:p>
    <w:p w14:paraId="3730F5D6" w14:textId="77777777" w:rsidR="000361DD" w:rsidRPr="00775CAB" w:rsidRDefault="000361DD" w:rsidP="00775CAB">
      <w:pPr>
        <w:spacing w:line="360" w:lineRule="auto"/>
        <w:rPr>
          <w:rFonts w:ascii="Verdana" w:eastAsiaTheme="minorHAnsi" w:hAnsi="Verdana" w:cstheme="minorBidi"/>
          <w:sz w:val="18"/>
          <w:szCs w:val="18"/>
          <w:lang w:eastAsia="en-US"/>
        </w:rPr>
      </w:pPr>
      <w:r w:rsidRPr="00775CAB">
        <w:rPr>
          <w:rFonts w:ascii="Verdana" w:eastAsiaTheme="minorHAnsi" w:hAnsi="Verdana" w:cstheme="minorBidi"/>
          <w:sz w:val="18"/>
          <w:szCs w:val="18"/>
          <w:lang w:eastAsia="en-US"/>
        </w:rPr>
        <w:t>Kinder bis 16 Jahre haben freien Eintritt. Bis 12 Jahre nur in Begleitung Erwachsener.</w:t>
      </w:r>
    </w:p>
    <w:p w14:paraId="6C53DBDF" w14:textId="77777777" w:rsidR="000361DD" w:rsidRPr="00617DC3" w:rsidRDefault="000361DD" w:rsidP="00775CAB">
      <w:pPr>
        <w:spacing w:line="360" w:lineRule="auto"/>
        <w:rPr>
          <w:rFonts w:ascii="Verdana" w:hAnsi="Verdana"/>
          <w:sz w:val="18"/>
          <w:szCs w:val="18"/>
        </w:rPr>
      </w:pPr>
    </w:p>
    <w:p w14:paraId="6826DEA3" w14:textId="77777777" w:rsidR="000361DD" w:rsidRPr="00775CAB" w:rsidRDefault="000361DD" w:rsidP="00617DC3">
      <w:pPr>
        <w:spacing w:line="360" w:lineRule="auto"/>
        <w:rPr>
          <w:rFonts w:ascii="Verdana" w:eastAsiaTheme="minorHAnsi" w:hAnsi="Verdana" w:cstheme="minorBidi"/>
          <w:b/>
          <w:sz w:val="18"/>
          <w:szCs w:val="18"/>
          <w:lang w:eastAsia="en-US"/>
        </w:rPr>
      </w:pPr>
      <w:r w:rsidRPr="00775CAB">
        <w:rPr>
          <w:rFonts w:ascii="Verdana" w:eastAsiaTheme="minorHAnsi" w:hAnsi="Verdana" w:cstheme="minorBidi"/>
          <w:b/>
          <w:sz w:val="18"/>
          <w:szCs w:val="18"/>
          <w:lang w:eastAsia="en-US"/>
        </w:rPr>
        <w:t>Öffnungszeiten (inkl. Shop und Restaurant)</w:t>
      </w:r>
    </w:p>
    <w:p w14:paraId="1FFD452B" w14:textId="711B1421" w:rsidR="000361DD" w:rsidRPr="00775CAB" w:rsidRDefault="000361DD" w:rsidP="00617DC3">
      <w:pPr>
        <w:spacing w:after="160" w:line="360" w:lineRule="auto"/>
        <w:rPr>
          <w:rFonts w:ascii="Verdana" w:hAnsi="Verdana"/>
        </w:rPr>
      </w:pPr>
      <w:r w:rsidRPr="00775CAB">
        <w:rPr>
          <w:rFonts w:ascii="Verdana" w:eastAsiaTheme="minorHAnsi" w:hAnsi="Verdana" w:cstheme="minorBidi"/>
          <w:sz w:val="18"/>
          <w:szCs w:val="18"/>
          <w:lang w:eastAsia="en-US"/>
        </w:rPr>
        <w:t>Januar bis November: Dienstag bis Sonntag 10</w:t>
      </w:r>
      <w:r w:rsidR="002367EA" w:rsidRPr="00775CAB">
        <w:rPr>
          <w:rFonts w:ascii="Verdana" w:eastAsiaTheme="minorHAnsi" w:hAnsi="Verdana" w:cstheme="minorBidi"/>
          <w:sz w:val="18"/>
          <w:szCs w:val="18"/>
          <w:lang w:eastAsia="en-US"/>
        </w:rPr>
        <w:t xml:space="preserve"> -</w:t>
      </w:r>
      <w:r w:rsidRPr="00775CAB">
        <w:rPr>
          <w:rFonts w:ascii="Verdana" w:eastAsiaTheme="minorHAnsi" w:hAnsi="Verdana" w:cstheme="minorBidi"/>
          <w:sz w:val="18"/>
          <w:szCs w:val="18"/>
          <w:lang w:eastAsia="en-US"/>
        </w:rPr>
        <w:t>18 Uhr</w:t>
      </w:r>
    </w:p>
    <w:p w14:paraId="525335F2" w14:textId="0D99E0A4" w:rsidR="000361DD" w:rsidRPr="00775CAB" w:rsidRDefault="000361DD" w:rsidP="00775CAB">
      <w:pPr>
        <w:spacing w:line="360" w:lineRule="auto"/>
        <w:rPr>
          <w:rFonts w:ascii="Verdana" w:hAnsi="Verdana"/>
          <w:b/>
          <w:bCs/>
          <w:sz w:val="18"/>
          <w:szCs w:val="18"/>
        </w:rPr>
      </w:pPr>
      <w:r w:rsidRPr="00775CAB">
        <w:rPr>
          <w:rFonts w:ascii="Verdana" w:hAnsi="Verdana"/>
          <w:b/>
          <w:bCs/>
          <w:sz w:val="18"/>
          <w:szCs w:val="18"/>
        </w:rPr>
        <w:t xml:space="preserve">Sonderöffnungszeiten siehe </w:t>
      </w:r>
      <w:r w:rsidR="00105231" w:rsidRPr="00775CAB">
        <w:rPr>
          <w:rFonts w:ascii="Verdana" w:hAnsi="Verdana"/>
          <w:b/>
          <w:bCs/>
          <w:sz w:val="18"/>
          <w:szCs w:val="18"/>
        </w:rPr>
        <w:t>www.</w:t>
      </w:r>
      <w:r w:rsidRPr="00775CAB">
        <w:rPr>
          <w:rFonts w:ascii="Verdana" w:hAnsi="Verdana"/>
          <w:b/>
          <w:bCs/>
          <w:sz w:val="18"/>
          <w:szCs w:val="18"/>
        </w:rPr>
        <w:t xml:space="preserve">swmb.museum </w:t>
      </w:r>
    </w:p>
    <w:p w14:paraId="5BB81DAA" w14:textId="77777777" w:rsidR="00520EE3" w:rsidRPr="00617DC3" w:rsidRDefault="00520EE3" w:rsidP="00775CAB">
      <w:pPr>
        <w:spacing w:line="360" w:lineRule="auto"/>
        <w:rPr>
          <w:rFonts w:ascii="Verdana" w:hAnsi="Verdana"/>
          <w:sz w:val="18"/>
          <w:szCs w:val="18"/>
        </w:rPr>
      </w:pPr>
    </w:p>
    <w:p w14:paraId="4842A114" w14:textId="77777777" w:rsidR="00192183" w:rsidRPr="00775CAB" w:rsidRDefault="00192183" w:rsidP="00192183">
      <w:pPr>
        <w:spacing w:line="360" w:lineRule="auto"/>
        <w:rPr>
          <w:rFonts w:ascii="Verdana" w:hAnsi="Verdana"/>
          <w:b/>
          <w:spacing w:val="50"/>
          <w:sz w:val="24"/>
          <w:szCs w:val="24"/>
        </w:rPr>
      </w:pPr>
      <w:r w:rsidRPr="00775CAB">
        <w:rPr>
          <w:rFonts w:ascii="Verdana" w:eastAsiaTheme="minorHAnsi" w:hAnsi="Verdana" w:cstheme="minorBidi"/>
          <w:b/>
          <w:sz w:val="18"/>
          <w:szCs w:val="18"/>
          <w:lang w:eastAsia="en-US"/>
        </w:rPr>
        <w:t>Weitere Informationen zur Ausstellung</w:t>
      </w:r>
    </w:p>
    <w:p w14:paraId="3F2A5F65" w14:textId="2CC9E62A" w:rsidR="00192183" w:rsidRDefault="00192183" w:rsidP="00192183">
      <w:pPr>
        <w:spacing w:line="360" w:lineRule="auto"/>
        <w:rPr>
          <w:rFonts w:ascii="Verdana" w:eastAsiaTheme="minorHAnsi" w:hAnsi="Verdana" w:cstheme="minorBidi"/>
          <w:sz w:val="18"/>
          <w:szCs w:val="18"/>
          <w:lang w:eastAsia="en-US"/>
        </w:rPr>
      </w:pPr>
      <w:r w:rsidRPr="00775CAB">
        <w:rPr>
          <w:rFonts w:ascii="Verdana" w:eastAsiaTheme="minorHAnsi" w:hAnsi="Verdana" w:cstheme="minorBidi"/>
          <w:sz w:val="18"/>
          <w:szCs w:val="18"/>
          <w:lang w:eastAsia="en-US"/>
        </w:rPr>
        <w:t xml:space="preserve">Sibille Arnold, Kuratorin und Gesamtleiterin Spielzeug Welten Museum Basel: </w:t>
      </w:r>
      <w:hyperlink r:id="rId10" w:history="1">
        <w:r w:rsidRPr="00617DC3">
          <w:rPr>
            <w:rFonts w:ascii="Verdana" w:eastAsiaTheme="minorHAnsi" w:hAnsi="Verdana" w:cstheme="minorBidi"/>
            <w:sz w:val="18"/>
            <w:szCs w:val="18"/>
            <w:lang w:eastAsia="en-US"/>
          </w:rPr>
          <w:t>arnold@swm-basel.ch</w:t>
        </w:r>
      </w:hyperlink>
      <w:r w:rsidR="007754B0">
        <w:rPr>
          <w:rFonts w:ascii="Verdana" w:eastAsiaTheme="minorHAnsi" w:hAnsi="Verdana" w:cstheme="minorBidi"/>
          <w:sz w:val="18"/>
          <w:szCs w:val="18"/>
          <w:lang w:eastAsia="en-US"/>
        </w:rPr>
        <w:t xml:space="preserve"> </w:t>
      </w:r>
      <w:r>
        <w:rPr>
          <w:rFonts w:ascii="Verdana" w:eastAsiaTheme="minorHAnsi" w:hAnsi="Verdana" w:cstheme="minorBidi"/>
          <w:sz w:val="18"/>
          <w:szCs w:val="18"/>
          <w:lang w:eastAsia="en-US"/>
        </w:rPr>
        <w:t xml:space="preserve"> </w:t>
      </w:r>
      <w:r w:rsidRPr="00617DC3">
        <w:rPr>
          <w:rFonts w:ascii="Verdana" w:eastAsiaTheme="minorHAnsi" w:hAnsi="Verdana" w:cstheme="minorBidi"/>
          <w:sz w:val="18"/>
          <w:szCs w:val="18"/>
          <w:lang w:eastAsia="en-US"/>
        </w:rPr>
        <w:t xml:space="preserve"> </w:t>
      </w:r>
    </w:p>
    <w:p w14:paraId="588FAE4D" w14:textId="1B1EA009" w:rsidR="00A4174B" w:rsidRDefault="00A4174B" w:rsidP="00192183">
      <w:pPr>
        <w:spacing w:line="360" w:lineRule="auto"/>
        <w:rPr>
          <w:rFonts w:ascii="Verdana" w:eastAsiaTheme="minorHAnsi" w:hAnsi="Verdana" w:cstheme="minorBidi"/>
          <w:sz w:val="18"/>
          <w:szCs w:val="18"/>
          <w:lang w:eastAsia="en-US"/>
        </w:rPr>
      </w:pPr>
    </w:p>
    <w:p w14:paraId="00EE2781" w14:textId="7677C8A9" w:rsidR="00A4174B" w:rsidRDefault="00A4174B" w:rsidP="00192183">
      <w:pPr>
        <w:spacing w:line="360" w:lineRule="auto"/>
        <w:rPr>
          <w:rFonts w:ascii="Verdana" w:eastAsiaTheme="minorHAnsi" w:hAnsi="Verdana" w:cstheme="minorBidi"/>
          <w:b/>
          <w:sz w:val="18"/>
          <w:szCs w:val="18"/>
          <w:lang w:eastAsia="en-US"/>
        </w:rPr>
      </w:pPr>
      <w:r w:rsidRPr="00A4174B">
        <w:rPr>
          <w:rFonts w:ascii="Verdana" w:eastAsiaTheme="minorHAnsi" w:hAnsi="Verdana" w:cstheme="minorBidi"/>
          <w:b/>
          <w:sz w:val="18"/>
          <w:szCs w:val="18"/>
          <w:lang w:eastAsia="en-US"/>
        </w:rPr>
        <w:t>Über das Spielzeug Welten Museum Basel</w:t>
      </w:r>
    </w:p>
    <w:p w14:paraId="50C20210" w14:textId="77777777" w:rsidR="00F85724" w:rsidRDefault="00F85724" w:rsidP="00F85724">
      <w:r>
        <w:t xml:space="preserve">Eine </w:t>
      </w:r>
      <w:r w:rsidRPr="00AC5F76">
        <w:t>Puppe spiel</w:t>
      </w:r>
      <w:r>
        <w:t>t</w:t>
      </w:r>
      <w:r w:rsidRPr="00AC5F76">
        <w:t xml:space="preserve"> </w:t>
      </w:r>
      <w:r>
        <w:t>im</w:t>
      </w:r>
      <w:r w:rsidRPr="00AC5F76">
        <w:t xml:space="preserve"> Kaufmannsladen</w:t>
      </w:r>
      <w:r>
        <w:t xml:space="preserve">, </w:t>
      </w:r>
      <w:r w:rsidRPr="00AC5F76">
        <w:t>Teddys mit Tretautos liefern sich ein Rennen</w:t>
      </w:r>
      <w:r>
        <w:t xml:space="preserve">, </w:t>
      </w:r>
      <w:r w:rsidRPr="00AC5F76">
        <w:t>per Knopfdruck setzt sich ein ganzer Vergnügungspark in Bewegung</w:t>
      </w:r>
      <w:r w:rsidRPr="00A26E3C">
        <w:t>:</w:t>
      </w:r>
      <w:r>
        <w:rPr>
          <w:b/>
          <w:bCs/>
        </w:rPr>
        <w:t xml:space="preserve"> </w:t>
      </w:r>
      <w:r w:rsidRPr="00AC5F76">
        <w:t>Mit über 6</w:t>
      </w:r>
      <w:r>
        <w:t>’</w:t>
      </w:r>
      <w:r w:rsidRPr="00AC5F76">
        <w:t xml:space="preserve">000 </w:t>
      </w:r>
      <w:r>
        <w:t>Objekt</w:t>
      </w:r>
      <w:r w:rsidRPr="00AC5F76">
        <w:t xml:space="preserve">en ist das Spielzeug Welten Museum Basel </w:t>
      </w:r>
      <w:r>
        <w:t>in seiner Fülle und Qualität einzigartig auf der Welt. Untergebracht in einem Gebäude aus dem Jahr 1867, liegt es mitten im Herzen Basels. Seine fröhlichen und immer mit viel Liebe gestalteten Schaufenster sind mittlerweile weitherum bekannt: Sie ziehen Jung und Alt gleichermassen an und laden dazu ein, eine Welt voller Wunder zu entdecken.</w:t>
      </w:r>
    </w:p>
    <w:p w14:paraId="6C59E843" w14:textId="4BFA0503" w:rsidR="00A4174B" w:rsidRPr="00F85724" w:rsidRDefault="00F85724" w:rsidP="00F85724">
      <w:r w:rsidRPr="00CF4601">
        <w:t>Wechselnde Sonderausstellungen zu unterschiedlichsten Themen laden darüber hinaus mehrmals jährlich zu kulturellen Streifzügen ein. Sie bringen Unbekanntes gross heraus und setzen die Objekte in einen oft überraschenden historischen Kontext</w:t>
      </w:r>
      <w:r>
        <w:t xml:space="preserve">. </w:t>
      </w:r>
    </w:p>
    <w:p w14:paraId="579A8B71" w14:textId="77777777" w:rsidR="00192183" w:rsidRDefault="00192183" w:rsidP="00192183">
      <w:pPr>
        <w:tabs>
          <w:tab w:val="right" w:pos="9072"/>
        </w:tabs>
        <w:spacing w:line="360" w:lineRule="auto"/>
        <w:rPr>
          <w:rFonts w:ascii="Verdana" w:eastAsiaTheme="minorHAnsi" w:hAnsi="Verdana" w:cstheme="minorBidi"/>
          <w:sz w:val="18"/>
          <w:szCs w:val="18"/>
          <w:lang w:eastAsia="en-US"/>
        </w:rPr>
      </w:pPr>
    </w:p>
    <w:p w14:paraId="5EE46184" w14:textId="17C6AF29" w:rsidR="00192183" w:rsidRPr="00792FAA" w:rsidRDefault="00192183" w:rsidP="00192183">
      <w:pPr>
        <w:widowControl w:val="0"/>
        <w:autoSpaceDE w:val="0"/>
        <w:autoSpaceDN w:val="0"/>
        <w:adjustRightInd w:val="0"/>
        <w:spacing w:line="360" w:lineRule="auto"/>
        <w:rPr>
          <w:rFonts w:ascii="Verdana" w:hAnsi="Verdana"/>
          <w:noProof/>
          <w:color w:val="FF0000"/>
          <w:sz w:val="18"/>
          <w:szCs w:val="18"/>
        </w:rPr>
      </w:pPr>
      <w:r w:rsidRPr="00792FAA">
        <w:rPr>
          <w:rFonts w:ascii="Verdana" w:hAnsi="Verdana" w:cs="Verdana"/>
          <w:noProof/>
          <w:color w:val="FB0007"/>
          <w:sz w:val="18"/>
          <w:szCs w:val="18"/>
        </w:rPr>
        <w:t xml:space="preserve">Bilder in hoher Auflösung </w:t>
      </w:r>
      <w:r w:rsidR="00206316">
        <w:rPr>
          <w:rFonts w:ascii="Verdana" w:hAnsi="Verdana" w:cs="Verdana"/>
          <w:noProof/>
          <w:color w:val="FB0007"/>
          <w:sz w:val="18"/>
          <w:szCs w:val="18"/>
        </w:rPr>
        <w:t>ab 15. März unter</w:t>
      </w:r>
      <w:r w:rsidRPr="00792FAA">
        <w:rPr>
          <w:rFonts w:ascii="Verdana" w:hAnsi="Verdana" w:cs="Verdana"/>
          <w:noProof/>
          <w:color w:val="FB0007"/>
          <w:sz w:val="18"/>
          <w:szCs w:val="18"/>
        </w:rPr>
        <w:t xml:space="preserve">: </w:t>
      </w:r>
      <w:hyperlink r:id="rId11" w:history="1">
        <w:r w:rsidRPr="00792FAA">
          <w:rPr>
            <w:rStyle w:val="Hyperlink"/>
            <w:rFonts w:ascii="Verdana" w:hAnsi="Verdana" w:cs="Verdana"/>
            <w:noProof/>
            <w:color w:val="FB0007"/>
            <w:sz w:val="18"/>
            <w:szCs w:val="18"/>
          </w:rPr>
          <w:t>www.swmb.museum</w:t>
        </w:r>
      </w:hyperlink>
    </w:p>
    <w:p w14:paraId="7A7DDB44" w14:textId="77777777" w:rsidR="00192183" w:rsidRPr="00792FAA" w:rsidRDefault="00192183" w:rsidP="00192183">
      <w:pPr>
        <w:spacing w:line="360" w:lineRule="auto"/>
        <w:rPr>
          <w:rFonts w:ascii="Verdana" w:hAnsi="Verdana"/>
          <w:sz w:val="18"/>
          <w:szCs w:val="18"/>
        </w:rPr>
      </w:pPr>
      <w:r w:rsidRPr="00792FAA">
        <w:rPr>
          <w:rFonts w:ascii="Verdana" w:hAnsi="Verdana" w:cs="Verdana"/>
          <w:b/>
          <w:bCs/>
          <w:noProof/>
          <w:color w:val="FB0007"/>
          <w:sz w:val="18"/>
          <w:szCs w:val="18"/>
        </w:rPr>
        <w:t xml:space="preserve">&gt; Media &gt; </w:t>
      </w:r>
      <w:r w:rsidRPr="00792FAA">
        <w:rPr>
          <w:rFonts w:ascii="Verdana" w:hAnsi="Verdana" w:cs="Verdana"/>
          <w:b/>
          <w:bCs/>
          <w:noProof/>
          <w:color w:val="1049BC"/>
          <w:sz w:val="18"/>
          <w:szCs w:val="18"/>
        </w:rPr>
        <w:t>Login</w:t>
      </w:r>
      <w:r w:rsidRPr="00792FAA">
        <w:rPr>
          <w:rFonts w:ascii="Verdana" w:hAnsi="Verdana" w:cs="Verdana"/>
          <w:noProof/>
          <w:color w:val="1049BC"/>
          <w:sz w:val="18"/>
          <w:szCs w:val="18"/>
        </w:rPr>
        <w:t xml:space="preserve"> &gt; Benutzername: fakultativ, Passwort: </w:t>
      </w:r>
      <w:r w:rsidRPr="00792FAA">
        <w:rPr>
          <w:rFonts w:ascii="Verdana" w:hAnsi="Verdana" w:cs="Verdana"/>
          <w:b/>
          <w:bCs/>
          <w:noProof/>
          <w:color w:val="1049BC"/>
          <w:sz w:val="18"/>
          <w:szCs w:val="18"/>
        </w:rPr>
        <w:t>swmb</w:t>
      </w:r>
      <w:r w:rsidRPr="00792FAA">
        <w:rPr>
          <w:rFonts w:ascii="Verdana" w:hAnsi="Verdana" w:cs="Verdana"/>
          <w:noProof/>
          <w:color w:val="1049BC"/>
          <w:sz w:val="18"/>
          <w:szCs w:val="18"/>
        </w:rPr>
        <w:t xml:space="preserve"> &gt; </w:t>
      </w:r>
      <w:r w:rsidRPr="00792FAA">
        <w:rPr>
          <w:rFonts w:ascii="Verdana" w:hAnsi="Verdana" w:cs="Verdana"/>
          <w:b/>
          <w:bCs/>
          <w:noProof/>
          <w:color w:val="FB0007"/>
          <w:sz w:val="18"/>
          <w:szCs w:val="18"/>
        </w:rPr>
        <w:t>Anmelden</w:t>
      </w:r>
    </w:p>
    <w:p w14:paraId="7AEB6CAD" w14:textId="77777777" w:rsidR="00617DC3" w:rsidRPr="00617DC3" w:rsidRDefault="00617DC3" w:rsidP="00775CAB">
      <w:pPr>
        <w:spacing w:line="360" w:lineRule="auto"/>
        <w:rPr>
          <w:rFonts w:ascii="Verdana" w:eastAsiaTheme="minorHAnsi" w:hAnsi="Verdana" w:cstheme="minorBidi"/>
          <w:sz w:val="18"/>
          <w:szCs w:val="18"/>
          <w:lang w:eastAsia="en-US"/>
        </w:rPr>
      </w:pPr>
    </w:p>
    <w:p w14:paraId="5BF34F74" w14:textId="78F83735" w:rsidR="00793275" w:rsidRPr="00775CAB" w:rsidRDefault="00793275" w:rsidP="00775CAB">
      <w:pPr>
        <w:spacing w:line="360" w:lineRule="auto"/>
        <w:rPr>
          <w:rFonts w:ascii="Verdana" w:hAnsi="Verdana"/>
        </w:rPr>
      </w:pPr>
    </w:p>
    <w:sectPr w:rsidR="00793275" w:rsidRPr="00775CAB" w:rsidSect="00403213">
      <w:type w:val="continuous"/>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DB89EE" w14:textId="77777777" w:rsidR="005E6606" w:rsidRDefault="005E6606" w:rsidP="00617DC3">
      <w:r>
        <w:separator/>
      </w:r>
    </w:p>
  </w:endnote>
  <w:endnote w:type="continuationSeparator" w:id="0">
    <w:p w14:paraId="40C7DEA2" w14:textId="77777777" w:rsidR="005E6606" w:rsidRDefault="005E6606" w:rsidP="00617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venir Next Condensed">
    <w:altName w:val="Calibri"/>
    <w:charset w:val="00"/>
    <w:family w:val="swiss"/>
    <w:pitch w:val="variable"/>
    <w:sig w:usb0="8000002F" w:usb1="5000204A" w:usb2="00000000" w:usb3="00000000" w:csb0="0000009B"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181101700"/>
      <w:docPartObj>
        <w:docPartGallery w:val="Page Numbers (Bottom of Page)"/>
        <w:docPartUnique/>
      </w:docPartObj>
    </w:sdtPr>
    <w:sdtEndPr>
      <w:rPr>
        <w:rStyle w:val="Seitenzahl"/>
      </w:rPr>
    </w:sdtEndPr>
    <w:sdtContent>
      <w:p w14:paraId="62D2D415" w14:textId="03731EBE" w:rsidR="00617DC3" w:rsidRDefault="00617DC3" w:rsidP="00767331">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4B47AC38" w14:textId="77777777" w:rsidR="00617DC3" w:rsidRDefault="00617DC3" w:rsidP="00617DC3">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Fonts w:ascii="Verdana" w:hAnsi="Verdana"/>
        <w:sz w:val="16"/>
        <w:szCs w:val="16"/>
      </w:rPr>
      <w:id w:val="957448937"/>
      <w:docPartObj>
        <w:docPartGallery w:val="Page Numbers (Bottom of Page)"/>
        <w:docPartUnique/>
      </w:docPartObj>
    </w:sdtPr>
    <w:sdtEndPr>
      <w:rPr>
        <w:rStyle w:val="Seitenzahl"/>
      </w:rPr>
    </w:sdtEndPr>
    <w:sdtContent>
      <w:p w14:paraId="315FB3EC" w14:textId="5841FE3D" w:rsidR="00617DC3" w:rsidRPr="00617DC3" w:rsidRDefault="00617DC3" w:rsidP="00767331">
        <w:pPr>
          <w:pStyle w:val="Fuzeile"/>
          <w:framePr w:wrap="none" w:vAnchor="text" w:hAnchor="margin" w:xAlign="right" w:y="1"/>
          <w:rPr>
            <w:rStyle w:val="Seitenzahl"/>
            <w:rFonts w:ascii="Verdana" w:hAnsi="Verdana"/>
            <w:sz w:val="16"/>
            <w:szCs w:val="16"/>
          </w:rPr>
        </w:pPr>
        <w:r w:rsidRPr="00617DC3">
          <w:rPr>
            <w:rStyle w:val="Seitenzahl"/>
            <w:rFonts w:ascii="Verdana" w:hAnsi="Verdana"/>
            <w:sz w:val="16"/>
            <w:szCs w:val="16"/>
          </w:rPr>
          <w:fldChar w:fldCharType="begin"/>
        </w:r>
        <w:r w:rsidRPr="00617DC3">
          <w:rPr>
            <w:rStyle w:val="Seitenzahl"/>
            <w:rFonts w:ascii="Verdana" w:hAnsi="Verdana"/>
            <w:sz w:val="16"/>
            <w:szCs w:val="16"/>
          </w:rPr>
          <w:instrText xml:space="preserve"> PAGE </w:instrText>
        </w:r>
        <w:r w:rsidRPr="00617DC3">
          <w:rPr>
            <w:rStyle w:val="Seitenzahl"/>
            <w:rFonts w:ascii="Verdana" w:hAnsi="Verdana"/>
            <w:sz w:val="16"/>
            <w:szCs w:val="16"/>
          </w:rPr>
          <w:fldChar w:fldCharType="separate"/>
        </w:r>
        <w:r w:rsidRPr="00617DC3">
          <w:rPr>
            <w:rStyle w:val="Seitenzahl"/>
            <w:rFonts w:ascii="Verdana" w:hAnsi="Verdana"/>
            <w:noProof/>
            <w:sz w:val="16"/>
            <w:szCs w:val="16"/>
          </w:rPr>
          <w:t>1</w:t>
        </w:r>
        <w:r w:rsidRPr="00617DC3">
          <w:rPr>
            <w:rStyle w:val="Seitenzahl"/>
            <w:rFonts w:ascii="Verdana" w:hAnsi="Verdana"/>
            <w:sz w:val="16"/>
            <w:szCs w:val="16"/>
          </w:rPr>
          <w:fldChar w:fldCharType="end"/>
        </w:r>
      </w:p>
    </w:sdtContent>
  </w:sdt>
  <w:p w14:paraId="5FC4CD47" w14:textId="77777777" w:rsidR="00617DC3" w:rsidRPr="007E3B2C" w:rsidRDefault="00617DC3" w:rsidP="00617DC3">
    <w:pPr>
      <w:pStyle w:val="Fuzeile"/>
      <w:ind w:right="360"/>
      <w:rPr>
        <w:rFonts w:ascii="Verdana" w:hAnsi="Verdana"/>
        <w:color w:val="767171" w:themeColor="background2" w:themeShade="80"/>
        <w:sz w:val="16"/>
      </w:rPr>
    </w:pPr>
    <w:r w:rsidRPr="007E3B2C">
      <w:rPr>
        <w:rFonts w:ascii="Verdana" w:hAnsi="Verdana"/>
        <w:color w:val="767171" w:themeColor="background2" w:themeShade="80"/>
        <w:sz w:val="16"/>
      </w:rPr>
      <w:t xml:space="preserve">Spielzeug Welten Museum Basel | Steinenvorstadt 1 | CH-4051 Basel </w:t>
    </w:r>
  </w:p>
  <w:p w14:paraId="1C04108F" w14:textId="77777777" w:rsidR="00617DC3" w:rsidRPr="007E3B2C" w:rsidRDefault="00617DC3" w:rsidP="00617DC3">
    <w:pPr>
      <w:pStyle w:val="Fuzeile"/>
      <w:rPr>
        <w:rFonts w:ascii="Verdana" w:hAnsi="Verdana"/>
        <w:color w:val="767171" w:themeColor="background2" w:themeShade="80"/>
        <w:sz w:val="16"/>
      </w:rPr>
    </w:pPr>
    <w:r w:rsidRPr="007E3B2C">
      <w:rPr>
        <w:rFonts w:ascii="Verdana" w:hAnsi="Verdana"/>
        <w:color w:val="767171" w:themeColor="background2" w:themeShade="80"/>
        <w:sz w:val="16"/>
      </w:rPr>
      <w:t>Tel. +41 (0)</w:t>
    </w:r>
    <w:r w:rsidRPr="007E3B2C">
      <w:rPr>
        <w:rFonts w:ascii="Arial" w:hAnsi="Arial" w:cs="Arial"/>
        <w:color w:val="767171" w:themeColor="background2" w:themeShade="80"/>
        <w:sz w:val="16"/>
      </w:rPr>
      <w:t> </w:t>
    </w:r>
    <w:r w:rsidRPr="007E3B2C">
      <w:rPr>
        <w:rFonts w:ascii="Verdana" w:hAnsi="Verdana"/>
        <w:color w:val="767171" w:themeColor="background2" w:themeShade="80"/>
        <w:sz w:val="16"/>
      </w:rPr>
      <w:t>61 225 95 95 | Fax +41 (0)</w:t>
    </w:r>
    <w:r w:rsidRPr="007E3B2C">
      <w:rPr>
        <w:rFonts w:ascii="Arial" w:hAnsi="Arial" w:cs="Arial"/>
        <w:color w:val="767171" w:themeColor="background2" w:themeShade="80"/>
        <w:sz w:val="16"/>
      </w:rPr>
      <w:t> </w:t>
    </w:r>
    <w:r w:rsidRPr="007E3B2C">
      <w:rPr>
        <w:rFonts w:ascii="Verdana" w:hAnsi="Verdana"/>
        <w:color w:val="767171" w:themeColor="background2" w:themeShade="80"/>
        <w:sz w:val="16"/>
      </w:rPr>
      <w:t>61 225 95 96 | www.swmb.museum</w:t>
    </w:r>
  </w:p>
  <w:p w14:paraId="73DF5C1F" w14:textId="77777777" w:rsidR="00617DC3" w:rsidRDefault="00617DC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33E856" w14:textId="77777777" w:rsidR="005E6606" w:rsidRDefault="005E6606" w:rsidP="00617DC3">
      <w:r>
        <w:separator/>
      </w:r>
    </w:p>
  </w:footnote>
  <w:footnote w:type="continuationSeparator" w:id="0">
    <w:p w14:paraId="168F7EAD" w14:textId="77777777" w:rsidR="005E6606" w:rsidRDefault="005E6606" w:rsidP="00617D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D00"/>
    <w:rsid w:val="00015052"/>
    <w:rsid w:val="00017DA8"/>
    <w:rsid w:val="000361DD"/>
    <w:rsid w:val="000671A5"/>
    <w:rsid w:val="000710CE"/>
    <w:rsid w:val="00086278"/>
    <w:rsid w:val="00087DAB"/>
    <w:rsid w:val="000A39B8"/>
    <w:rsid w:val="000A4DF0"/>
    <w:rsid w:val="000A572D"/>
    <w:rsid w:val="000A7F5B"/>
    <w:rsid w:val="000B4C40"/>
    <w:rsid w:val="000D7831"/>
    <w:rsid w:val="000F7BF4"/>
    <w:rsid w:val="00100D88"/>
    <w:rsid w:val="0010215E"/>
    <w:rsid w:val="00105231"/>
    <w:rsid w:val="0011400A"/>
    <w:rsid w:val="00117056"/>
    <w:rsid w:val="00125088"/>
    <w:rsid w:val="001313B6"/>
    <w:rsid w:val="00155CEF"/>
    <w:rsid w:val="00185FDA"/>
    <w:rsid w:val="00192183"/>
    <w:rsid w:val="00196369"/>
    <w:rsid w:val="001A31C6"/>
    <w:rsid w:val="001A4609"/>
    <w:rsid w:val="001C48A7"/>
    <w:rsid w:val="001E08AC"/>
    <w:rsid w:val="00206316"/>
    <w:rsid w:val="002110AD"/>
    <w:rsid w:val="00222470"/>
    <w:rsid w:val="002252E4"/>
    <w:rsid w:val="002367EA"/>
    <w:rsid w:val="00254F1D"/>
    <w:rsid w:val="002B3C2F"/>
    <w:rsid w:val="002C74F3"/>
    <w:rsid w:val="002C7986"/>
    <w:rsid w:val="002E3509"/>
    <w:rsid w:val="002F5A41"/>
    <w:rsid w:val="0030484E"/>
    <w:rsid w:val="00350BDA"/>
    <w:rsid w:val="0036162C"/>
    <w:rsid w:val="00363D8D"/>
    <w:rsid w:val="003776AA"/>
    <w:rsid w:val="00380196"/>
    <w:rsid w:val="003A0520"/>
    <w:rsid w:val="003E7E47"/>
    <w:rsid w:val="00401F6B"/>
    <w:rsid w:val="00403213"/>
    <w:rsid w:val="004115D4"/>
    <w:rsid w:val="0041507C"/>
    <w:rsid w:val="00417F7B"/>
    <w:rsid w:val="004233AD"/>
    <w:rsid w:val="0044155A"/>
    <w:rsid w:val="0048408A"/>
    <w:rsid w:val="00486F95"/>
    <w:rsid w:val="0049286C"/>
    <w:rsid w:val="004A2C31"/>
    <w:rsid w:val="004B7CDF"/>
    <w:rsid w:val="004E1866"/>
    <w:rsid w:val="005066BE"/>
    <w:rsid w:val="0051146E"/>
    <w:rsid w:val="00520EE3"/>
    <w:rsid w:val="00523081"/>
    <w:rsid w:val="00523CAD"/>
    <w:rsid w:val="005247E9"/>
    <w:rsid w:val="00526061"/>
    <w:rsid w:val="00565F5B"/>
    <w:rsid w:val="00584EFA"/>
    <w:rsid w:val="0058519F"/>
    <w:rsid w:val="005A59E4"/>
    <w:rsid w:val="005A637B"/>
    <w:rsid w:val="005C544A"/>
    <w:rsid w:val="005D21C3"/>
    <w:rsid w:val="005D750B"/>
    <w:rsid w:val="005E3038"/>
    <w:rsid w:val="005E6606"/>
    <w:rsid w:val="005E7319"/>
    <w:rsid w:val="005F5D3F"/>
    <w:rsid w:val="00604B0E"/>
    <w:rsid w:val="00617DC3"/>
    <w:rsid w:val="00635F9A"/>
    <w:rsid w:val="00637FB0"/>
    <w:rsid w:val="0064349D"/>
    <w:rsid w:val="0065283E"/>
    <w:rsid w:val="006643F2"/>
    <w:rsid w:val="006706FF"/>
    <w:rsid w:val="00686227"/>
    <w:rsid w:val="006A5846"/>
    <w:rsid w:val="006B5EFF"/>
    <w:rsid w:val="006B7B80"/>
    <w:rsid w:val="006B7C71"/>
    <w:rsid w:val="006C0E19"/>
    <w:rsid w:val="006D0AE7"/>
    <w:rsid w:val="006E061A"/>
    <w:rsid w:val="00702A99"/>
    <w:rsid w:val="00711AF7"/>
    <w:rsid w:val="007137C1"/>
    <w:rsid w:val="007252CB"/>
    <w:rsid w:val="00745B0A"/>
    <w:rsid w:val="007754B0"/>
    <w:rsid w:val="00775CAB"/>
    <w:rsid w:val="0077602D"/>
    <w:rsid w:val="00784E12"/>
    <w:rsid w:val="0079191C"/>
    <w:rsid w:val="00793275"/>
    <w:rsid w:val="00795660"/>
    <w:rsid w:val="007A4DEA"/>
    <w:rsid w:val="007A6290"/>
    <w:rsid w:val="007B336A"/>
    <w:rsid w:val="007C2D84"/>
    <w:rsid w:val="007F0D00"/>
    <w:rsid w:val="007F160C"/>
    <w:rsid w:val="007F3DE8"/>
    <w:rsid w:val="008022D7"/>
    <w:rsid w:val="00804356"/>
    <w:rsid w:val="008047A2"/>
    <w:rsid w:val="00831FD0"/>
    <w:rsid w:val="00832427"/>
    <w:rsid w:val="008674EC"/>
    <w:rsid w:val="0088324E"/>
    <w:rsid w:val="0088337F"/>
    <w:rsid w:val="00885FA7"/>
    <w:rsid w:val="00897887"/>
    <w:rsid w:val="008A643B"/>
    <w:rsid w:val="008B79C3"/>
    <w:rsid w:val="008C08AB"/>
    <w:rsid w:val="008D0947"/>
    <w:rsid w:val="008D1317"/>
    <w:rsid w:val="008E5DC2"/>
    <w:rsid w:val="008F3166"/>
    <w:rsid w:val="008F4D4D"/>
    <w:rsid w:val="008F6EBE"/>
    <w:rsid w:val="009162A6"/>
    <w:rsid w:val="009551F2"/>
    <w:rsid w:val="00962EF0"/>
    <w:rsid w:val="00974D8E"/>
    <w:rsid w:val="009775A7"/>
    <w:rsid w:val="0098018F"/>
    <w:rsid w:val="0098353F"/>
    <w:rsid w:val="00991BC8"/>
    <w:rsid w:val="009B015A"/>
    <w:rsid w:val="009B07DF"/>
    <w:rsid w:val="009C02D2"/>
    <w:rsid w:val="009C4C9C"/>
    <w:rsid w:val="00A00427"/>
    <w:rsid w:val="00A17045"/>
    <w:rsid w:val="00A22C9F"/>
    <w:rsid w:val="00A22EB6"/>
    <w:rsid w:val="00A4174B"/>
    <w:rsid w:val="00A517D8"/>
    <w:rsid w:val="00A535EB"/>
    <w:rsid w:val="00A6201A"/>
    <w:rsid w:val="00A631F4"/>
    <w:rsid w:val="00A71A7B"/>
    <w:rsid w:val="00A820E3"/>
    <w:rsid w:val="00A85B27"/>
    <w:rsid w:val="00A91DF8"/>
    <w:rsid w:val="00AA6CED"/>
    <w:rsid w:val="00AC6783"/>
    <w:rsid w:val="00AD01F9"/>
    <w:rsid w:val="00AD3B0A"/>
    <w:rsid w:val="00AD4907"/>
    <w:rsid w:val="00AF2197"/>
    <w:rsid w:val="00B23726"/>
    <w:rsid w:val="00B36ECB"/>
    <w:rsid w:val="00B413BD"/>
    <w:rsid w:val="00B65B6E"/>
    <w:rsid w:val="00B72D8F"/>
    <w:rsid w:val="00B93812"/>
    <w:rsid w:val="00B953B4"/>
    <w:rsid w:val="00B97E27"/>
    <w:rsid w:val="00BF2396"/>
    <w:rsid w:val="00BF6C5F"/>
    <w:rsid w:val="00C12F35"/>
    <w:rsid w:val="00C30FA9"/>
    <w:rsid w:val="00C35198"/>
    <w:rsid w:val="00C654CB"/>
    <w:rsid w:val="00C70496"/>
    <w:rsid w:val="00C716B2"/>
    <w:rsid w:val="00C77292"/>
    <w:rsid w:val="00C92F42"/>
    <w:rsid w:val="00CA4E84"/>
    <w:rsid w:val="00CC4FB0"/>
    <w:rsid w:val="00CE0890"/>
    <w:rsid w:val="00CE60A5"/>
    <w:rsid w:val="00D03C79"/>
    <w:rsid w:val="00D22898"/>
    <w:rsid w:val="00D35919"/>
    <w:rsid w:val="00D42608"/>
    <w:rsid w:val="00D4543C"/>
    <w:rsid w:val="00D717B2"/>
    <w:rsid w:val="00D74694"/>
    <w:rsid w:val="00D84962"/>
    <w:rsid w:val="00DA04AE"/>
    <w:rsid w:val="00DB0BB5"/>
    <w:rsid w:val="00DB1EF2"/>
    <w:rsid w:val="00DD02AA"/>
    <w:rsid w:val="00DD7217"/>
    <w:rsid w:val="00E26541"/>
    <w:rsid w:val="00E30F11"/>
    <w:rsid w:val="00E43D1A"/>
    <w:rsid w:val="00E86771"/>
    <w:rsid w:val="00EB5858"/>
    <w:rsid w:val="00EE3E9A"/>
    <w:rsid w:val="00EF3ADD"/>
    <w:rsid w:val="00EF7129"/>
    <w:rsid w:val="00F04EDA"/>
    <w:rsid w:val="00F31EFE"/>
    <w:rsid w:val="00F6062F"/>
    <w:rsid w:val="00F67741"/>
    <w:rsid w:val="00F77485"/>
    <w:rsid w:val="00F85724"/>
    <w:rsid w:val="00F86064"/>
    <w:rsid w:val="00F90261"/>
    <w:rsid w:val="00FB3672"/>
    <w:rsid w:val="00FC4DA7"/>
    <w:rsid w:val="00FE31BF"/>
    <w:rsid w:val="00FF468F"/>
    <w:rsid w:val="00FF71D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DDA5E"/>
  <w15:chartTrackingRefBased/>
  <w15:docId w15:val="{00D0BC5E-EBDC-44CF-8046-9C9072BA0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F3166"/>
    <w:pPr>
      <w:spacing w:after="0" w:line="240" w:lineRule="auto"/>
    </w:pPr>
    <w:rPr>
      <w:rFonts w:ascii="Calibri" w:eastAsia="Times New Roman" w:hAnsi="Calibri" w:cs="Calibri"/>
      <w:lang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745B0A"/>
    <w:rPr>
      <w:color w:val="0563C1" w:themeColor="hyperlink"/>
      <w:u w:val="single"/>
    </w:rPr>
  </w:style>
  <w:style w:type="character" w:styleId="NichtaufgelsteErwhnung">
    <w:name w:val="Unresolved Mention"/>
    <w:basedOn w:val="Absatz-Standardschriftart"/>
    <w:uiPriority w:val="99"/>
    <w:semiHidden/>
    <w:unhideWhenUsed/>
    <w:rsid w:val="00745B0A"/>
    <w:rPr>
      <w:color w:val="605E5C"/>
      <w:shd w:val="clear" w:color="auto" w:fill="E1DFDD"/>
    </w:rPr>
  </w:style>
  <w:style w:type="paragraph" w:styleId="Sprechblasentext">
    <w:name w:val="Balloon Text"/>
    <w:basedOn w:val="Standard"/>
    <w:link w:val="SprechblasentextZchn"/>
    <w:uiPriority w:val="99"/>
    <w:semiHidden/>
    <w:unhideWhenUsed/>
    <w:rsid w:val="00D74694"/>
    <w:rPr>
      <w:rFonts w:ascii="Times New Roman" w:eastAsiaTheme="minorHAnsi" w:hAnsi="Times New Roman" w:cs="Times New Roman"/>
      <w:sz w:val="18"/>
      <w:szCs w:val="18"/>
      <w:lang w:eastAsia="en-US"/>
    </w:rPr>
  </w:style>
  <w:style w:type="character" w:customStyle="1" w:styleId="SprechblasentextZchn">
    <w:name w:val="Sprechblasentext Zchn"/>
    <w:basedOn w:val="Absatz-Standardschriftart"/>
    <w:link w:val="Sprechblasentext"/>
    <w:uiPriority w:val="99"/>
    <w:semiHidden/>
    <w:rsid w:val="00D74694"/>
    <w:rPr>
      <w:rFonts w:ascii="Times New Roman" w:hAnsi="Times New Roman" w:cs="Times New Roman"/>
      <w:sz w:val="18"/>
      <w:szCs w:val="18"/>
    </w:rPr>
  </w:style>
  <w:style w:type="paragraph" w:styleId="berarbeitung">
    <w:name w:val="Revision"/>
    <w:hidden/>
    <w:uiPriority w:val="99"/>
    <w:semiHidden/>
    <w:rsid w:val="00565F5B"/>
    <w:pPr>
      <w:spacing w:after="0" w:line="240" w:lineRule="auto"/>
    </w:pPr>
  </w:style>
  <w:style w:type="paragraph" w:styleId="Kopfzeile">
    <w:name w:val="header"/>
    <w:basedOn w:val="Standard"/>
    <w:link w:val="KopfzeileZchn"/>
    <w:uiPriority w:val="99"/>
    <w:unhideWhenUsed/>
    <w:rsid w:val="00617DC3"/>
    <w:pPr>
      <w:tabs>
        <w:tab w:val="center" w:pos="4536"/>
        <w:tab w:val="right" w:pos="9072"/>
      </w:tabs>
    </w:pPr>
  </w:style>
  <w:style w:type="character" w:customStyle="1" w:styleId="KopfzeileZchn">
    <w:name w:val="Kopfzeile Zchn"/>
    <w:basedOn w:val="Absatz-Standardschriftart"/>
    <w:link w:val="Kopfzeile"/>
    <w:uiPriority w:val="99"/>
    <w:rsid w:val="00617DC3"/>
    <w:rPr>
      <w:rFonts w:ascii="Calibri" w:eastAsia="Times New Roman" w:hAnsi="Calibri" w:cs="Calibri"/>
      <w:lang w:eastAsia="de-CH"/>
    </w:rPr>
  </w:style>
  <w:style w:type="paragraph" w:styleId="Fuzeile">
    <w:name w:val="footer"/>
    <w:basedOn w:val="Standard"/>
    <w:link w:val="FuzeileZchn"/>
    <w:uiPriority w:val="99"/>
    <w:unhideWhenUsed/>
    <w:rsid w:val="00617DC3"/>
    <w:pPr>
      <w:tabs>
        <w:tab w:val="center" w:pos="4536"/>
        <w:tab w:val="right" w:pos="9072"/>
      </w:tabs>
    </w:pPr>
  </w:style>
  <w:style w:type="character" w:customStyle="1" w:styleId="FuzeileZchn">
    <w:name w:val="Fußzeile Zchn"/>
    <w:basedOn w:val="Absatz-Standardschriftart"/>
    <w:link w:val="Fuzeile"/>
    <w:uiPriority w:val="99"/>
    <w:rsid w:val="00617DC3"/>
    <w:rPr>
      <w:rFonts w:ascii="Calibri" w:eastAsia="Times New Roman" w:hAnsi="Calibri" w:cs="Calibri"/>
      <w:lang w:eastAsia="de-CH"/>
    </w:rPr>
  </w:style>
  <w:style w:type="character" w:styleId="Seitenzahl">
    <w:name w:val="page number"/>
    <w:basedOn w:val="Absatz-Standardschriftart"/>
    <w:uiPriority w:val="99"/>
    <w:semiHidden/>
    <w:unhideWhenUsed/>
    <w:rsid w:val="00617D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574285">
      <w:bodyDiv w:val="1"/>
      <w:marLeft w:val="0"/>
      <w:marRight w:val="0"/>
      <w:marTop w:val="0"/>
      <w:marBottom w:val="0"/>
      <w:divBdr>
        <w:top w:val="none" w:sz="0" w:space="0" w:color="auto"/>
        <w:left w:val="none" w:sz="0" w:space="0" w:color="auto"/>
        <w:bottom w:val="none" w:sz="0" w:space="0" w:color="auto"/>
        <w:right w:val="none" w:sz="0" w:space="0" w:color="auto"/>
      </w:divBdr>
    </w:div>
    <w:div w:id="410392315">
      <w:bodyDiv w:val="1"/>
      <w:marLeft w:val="0"/>
      <w:marRight w:val="0"/>
      <w:marTop w:val="0"/>
      <w:marBottom w:val="0"/>
      <w:divBdr>
        <w:top w:val="none" w:sz="0" w:space="0" w:color="auto"/>
        <w:left w:val="none" w:sz="0" w:space="0" w:color="auto"/>
        <w:bottom w:val="none" w:sz="0" w:space="0" w:color="auto"/>
        <w:right w:val="none" w:sz="0" w:space="0" w:color="auto"/>
      </w:divBdr>
    </w:div>
    <w:div w:id="540825684">
      <w:bodyDiv w:val="1"/>
      <w:marLeft w:val="0"/>
      <w:marRight w:val="0"/>
      <w:marTop w:val="0"/>
      <w:marBottom w:val="0"/>
      <w:divBdr>
        <w:top w:val="none" w:sz="0" w:space="0" w:color="auto"/>
        <w:left w:val="none" w:sz="0" w:space="0" w:color="auto"/>
        <w:bottom w:val="none" w:sz="0" w:space="0" w:color="auto"/>
        <w:right w:val="none" w:sz="0" w:space="0" w:color="auto"/>
      </w:divBdr>
    </w:div>
    <w:div w:id="1020086775">
      <w:bodyDiv w:val="1"/>
      <w:marLeft w:val="0"/>
      <w:marRight w:val="0"/>
      <w:marTop w:val="0"/>
      <w:marBottom w:val="0"/>
      <w:divBdr>
        <w:top w:val="none" w:sz="0" w:space="0" w:color="auto"/>
        <w:left w:val="none" w:sz="0" w:space="0" w:color="auto"/>
        <w:bottom w:val="none" w:sz="0" w:space="0" w:color="auto"/>
        <w:right w:val="none" w:sz="0" w:space="0" w:color="auto"/>
      </w:divBdr>
    </w:div>
    <w:div w:id="1446458023">
      <w:bodyDiv w:val="1"/>
      <w:marLeft w:val="0"/>
      <w:marRight w:val="0"/>
      <w:marTop w:val="0"/>
      <w:marBottom w:val="0"/>
      <w:divBdr>
        <w:top w:val="none" w:sz="0" w:space="0" w:color="auto"/>
        <w:left w:val="none" w:sz="0" w:space="0" w:color="auto"/>
        <w:bottom w:val="none" w:sz="0" w:space="0" w:color="auto"/>
        <w:right w:val="none" w:sz="0" w:space="0" w:color="auto"/>
      </w:divBdr>
    </w:div>
    <w:div w:id="148835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swmb.museum/" TargetMode="External"/><Relationship Id="rId5" Type="http://schemas.openxmlformats.org/officeDocument/2006/relationships/footnotes" Target="footnotes.xml"/><Relationship Id="rId10" Type="http://schemas.openxmlformats.org/officeDocument/2006/relationships/hyperlink" Target="mailto:arnold@swm-basel.ch"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9C67DC-37C7-4920-AE41-72C14732A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1198</Words>
  <Characters>7550</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Sibille Arnold</dc:creator>
  <cp:keywords/>
  <dc:description/>
  <cp:lastModifiedBy>Sibille Arnold</cp:lastModifiedBy>
  <cp:revision>14</cp:revision>
  <cp:lastPrinted>2023-01-31T20:28:00Z</cp:lastPrinted>
  <dcterms:created xsi:type="dcterms:W3CDTF">2023-02-13T07:55:00Z</dcterms:created>
  <dcterms:modified xsi:type="dcterms:W3CDTF">2023-03-02T07:57:00Z</dcterms:modified>
</cp:coreProperties>
</file>