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6A66B" w14:textId="77777777" w:rsidR="00A210A2" w:rsidRPr="008E03CF" w:rsidRDefault="00A210A2" w:rsidP="00B51D70">
      <w:pPr>
        <w:spacing w:after="0"/>
        <w:rPr>
          <w:rFonts w:cstheme="minorHAnsi"/>
          <w:b/>
          <w:lang w:val="fr-FR"/>
        </w:rPr>
      </w:pPr>
      <w:r w:rsidRPr="008E03CF">
        <w:rPr>
          <w:b/>
          <w:bCs/>
          <w:noProof/>
          <w:sz w:val="18"/>
          <w:szCs w:val="18"/>
          <w:lang w:val="fr-FR" w:eastAsia="de-CH"/>
        </w:rPr>
        <w:drawing>
          <wp:anchor distT="0" distB="0" distL="114300" distR="114300" simplePos="0" relativeHeight="251659264" behindDoc="1" locked="0" layoutInCell="1" allowOverlap="1" wp14:anchorId="7FAF1BFD" wp14:editId="7BD1C52C">
            <wp:simplePos x="0" y="0"/>
            <wp:positionH relativeFrom="column">
              <wp:posOffset>-85725</wp:posOffset>
            </wp:positionH>
            <wp:positionV relativeFrom="paragraph">
              <wp:posOffset>-657225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72733928" w14:textId="77777777" w:rsidR="0021665C" w:rsidRPr="008E03CF" w:rsidRDefault="0021665C" w:rsidP="0021665C">
      <w:pPr>
        <w:spacing w:after="0" w:line="360" w:lineRule="auto"/>
        <w:rPr>
          <w:rFonts w:ascii="Verdana" w:hAnsi="Verdana" w:cstheme="minorHAnsi"/>
          <w:b/>
          <w:lang w:val="fr-FR"/>
        </w:rPr>
      </w:pPr>
    </w:p>
    <w:p w14:paraId="32464443" w14:textId="27BBC8E3" w:rsidR="00792FAA" w:rsidRPr="008E03CF" w:rsidRDefault="00792FAA" w:rsidP="00792FAA">
      <w:pPr>
        <w:spacing w:after="0"/>
        <w:rPr>
          <w:rFonts w:cstheme="minorHAnsi"/>
          <w:b/>
          <w:sz w:val="21"/>
          <w:szCs w:val="21"/>
          <w:lang w:val="fr-FR"/>
        </w:rPr>
      </w:pPr>
      <w:r w:rsidRPr="008E03CF">
        <w:rPr>
          <w:rFonts w:cstheme="minorHAnsi"/>
          <w:b/>
          <w:sz w:val="21"/>
          <w:szCs w:val="21"/>
          <w:lang w:val="fr-FR"/>
        </w:rPr>
        <w:t xml:space="preserve"> </w:t>
      </w:r>
      <w:r w:rsidR="00825C81" w:rsidRPr="008E03CF">
        <w:rPr>
          <w:rFonts w:cstheme="minorHAnsi"/>
          <w:b/>
          <w:sz w:val="21"/>
          <w:szCs w:val="21"/>
          <w:lang w:val="fr-FR"/>
        </w:rPr>
        <w:t>Exposition temporaire au</w:t>
      </w:r>
      <w:r w:rsidRPr="008E03CF">
        <w:rPr>
          <w:rFonts w:cstheme="minorHAnsi"/>
          <w:b/>
          <w:sz w:val="21"/>
          <w:szCs w:val="21"/>
          <w:lang w:val="fr-FR"/>
        </w:rPr>
        <w:t xml:space="preserve"> </w:t>
      </w:r>
      <w:proofErr w:type="spellStart"/>
      <w:r w:rsidRPr="008E03CF">
        <w:rPr>
          <w:rFonts w:cstheme="minorHAnsi"/>
          <w:b/>
          <w:sz w:val="21"/>
          <w:szCs w:val="21"/>
          <w:lang w:val="fr-FR"/>
        </w:rPr>
        <w:t>Spielzeug</w:t>
      </w:r>
      <w:proofErr w:type="spellEnd"/>
      <w:r w:rsidRPr="008E03CF">
        <w:rPr>
          <w:rFonts w:cstheme="minorHAnsi"/>
          <w:b/>
          <w:sz w:val="21"/>
          <w:szCs w:val="21"/>
          <w:lang w:val="fr-FR"/>
        </w:rPr>
        <w:t xml:space="preserve"> </w:t>
      </w:r>
      <w:proofErr w:type="spellStart"/>
      <w:r w:rsidRPr="008E03CF">
        <w:rPr>
          <w:rFonts w:cstheme="minorHAnsi"/>
          <w:b/>
          <w:sz w:val="21"/>
          <w:szCs w:val="21"/>
          <w:lang w:val="fr-FR"/>
        </w:rPr>
        <w:t>Welten</w:t>
      </w:r>
      <w:proofErr w:type="spellEnd"/>
      <w:r w:rsidRPr="008E03CF">
        <w:rPr>
          <w:rFonts w:cstheme="minorHAnsi"/>
          <w:b/>
          <w:sz w:val="21"/>
          <w:szCs w:val="21"/>
          <w:lang w:val="fr-FR"/>
        </w:rPr>
        <w:t xml:space="preserve"> Museum Basel</w:t>
      </w:r>
    </w:p>
    <w:p w14:paraId="03962641" w14:textId="77777777" w:rsidR="00792FAA" w:rsidRPr="008E03CF" w:rsidRDefault="00792FAA" w:rsidP="00792FAA">
      <w:pPr>
        <w:spacing w:after="0" w:line="360" w:lineRule="auto"/>
        <w:rPr>
          <w:rFonts w:ascii="Verdana" w:hAnsi="Verdana" w:cstheme="minorHAnsi"/>
          <w:b/>
          <w:lang w:val="fr-FR"/>
        </w:rPr>
      </w:pPr>
    </w:p>
    <w:p w14:paraId="3A4D4A8C" w14:textId="77777777" w:rsidR="002C3004" w:rsidRPr="008E03CF" w:rsidRDefault="002C3004" w:rsidP="002C3004">
      <w:pPr>
        <w:spacing w:after="0" w:line="360" w:lineRule="auto"/>
        <w:rPr>
          <w:rFonts w:ascii="Verdana" w:hAnsi="Verdana" w:cstheme="minorHAnsi"/>
          <w:b/>
          <w:lang w:val="fr-FR"/>
        </w:rPr>
      </w:pPr>
      <w:r w:rsidRPr="008E03CF">
        <w:rPr>
          <w:rFonts w:ascii="Verdana" w:hAnsi="Verdana" w:cstheme="minorHAnsi"/>
          <w:b/>
          <w:lang w:val="fr-FR"/>
        </w:rPr>
        <w:t xml:space="preserve">des sapins qui ont du chien  </w:t>
      </w:r>
      <w:r w:rsidRPr="008E03CF">
        <w:rPr>
          <w:rFonts w:ascii="Verdana" w:hAnsi="Verdana" w:cstheme="minorHAnsi"/>
          <w:b/>
          <w:lang w:val="fr-FR"/>
        </w:rPr>
        <w:br/>
        <w:t>quand les animaux s’invitent pour Noël</w:t>
      </w:r>
      <w:r w:rsidRPr="008E03CF">
        <w:rPr>
          <w:rFonts w:ascii="Verdana" w:hAnsi="Verdana" w:cstheme="minorHAnsi"/>
          <w:b/>
          <w:lang w:val="fr-FR"/>
        </w:rPr>
        <w:br/>
        <w:t>du 12 novembre 2022 au 19 février 2023</w:t>
      </w:r>
    </w:p>
    <w:p w14:paraId="63984E6F" w14:textId="77777777" w:rsidR="002C3004" w:rsidRPr="008E03CF" w:rsidRDefault="002C3004" w:rsidP="00C577D3">
      <w:pPr>
        <w:spacing w:after="0" w:line="360" w:lineRule="auto"/>
        <w:rPr>
          <w:rFonts w:ascii="Verdana" w:hAnsi="Verdana"/>
          <w:sz w:val="20"/>
          <w:szCs w:val="20"/>
          <w:lang w:val="fr-FR"/>
        </w:rPr>
      </w:pPr>
    </w:p>
    <w:p w14:paraId="1AB90A11" w14:textId="3CBE1780" w:rsidR="002C3004" w:rsidRPr="008E03CF" w:rsidRDefault="002C3004" w:rsidP="002C3004">
      <w:pPr>
        <w:spacing w:line="360" w:lineRule="auto"/>
        <w:rPr>
          <w:rFonts w:ascii="Verdana" w:hAnsi="Verdana"/>
          <w:sz w:val="18"/>
          <w:szCs w:val="18"/>
          <w:lang w:val="fr-FR"/>
        </w:rPr>
      </w:pPr>
      <w:r w:rsidRPr="008E03CF">
        <w:rPr>
          <w:rFonts w:ascii="Verdana" w:hAnsi="Verdana"/>
          <w:sz w:val="18"/>
          <w:szCs w:val="18"/>
          <w:lang w:val="fr-FR"/>
        </w:rPr>
        <w:t xml:space="preserve">Cette année, l’exposition de Noël du </w:t>
      </w:r>
      <w:proofErr w:type="spellStart"/>
      <w:r w:rsidRPr="008E03CF">
        <w:rPr>
          <w:rFonts w:ascii="Verdana" w:hAnsi="Verdana"/>
          <w:sz w:val="18"/>
          <w:szCs w:val="18"/>
          <w:lang w:val="fr-FR"/>
        </w:rPr>
        <w:t>Spielzeug</w:t>
      </w:r>
      <w:proofErr w:type="spellEnd"/>
      <w:r w:rsidRPr="008E03CF">
        <w:rPr>
          <w:rFonts w:ascii="Verdana" w:hAnsi="Verdana"/>
          <w:sz w:val="18"/>
          <w:szCs w:val="18"/>
          <w:lang w:val="fr-FR"/>
        </w:rPr>
        <w:t xml:space="preserve"> </w:t>
      </w:r>
      <w:proofErr w:type="spellStart"/>
      <w:r w:rsidRPr="008E03CF">
        <w:rPr>
          <w:rFonts w:ascii="Verdana" w:hAnsi="Verdana"/>
          <w:sz w:val="18"/>
          <w:szCs w:val="18"/>
          <w:lang w:val="fr-FR"/>
        </w:rPr>
        <w:t>Welten</w:t>
      </w:r>
      <w:proofErr w:type="spellEnd"/>
      <w:r w:rsidRPr="008E03CF">
        <w:rPr>
          <w:rFonts w:ascii="Verdana" w:hAnsi="Verdana"/>
          <w:sz w:val="18"/>
          <w:szCs w:val="18"/>
          <w:lang w:val="fr-FR"/>
        </w:rPr>
        <w:t xml:space="preserve"> Museum vous propose de découvrir plus de six cents animaux à plumes, à poils et à écailles qui décoraient les sapins de Noël il y a un siècle.</w:t>
      </w:r>
    </w:p>
    <w:p w14:paraId="47C3E2B3" w14:textId="3D001A06" w:rsidR="002C3004" w:rsidRPr="008E03CF" w:rsidRDefault="002C3004" w:rsidP="002C3004">
      <w:pPr>
        <w:spacing w:line="360" w:lineRule="auto"/>
        <w:rPr>
          <w:rFonts w:ascii="Verdana" w:hAnsi="Verdana"/>
          <w:sz w:val="18"/>
          <w:szCs w:val="18"/>
          <w:lang w:val="fr-FR"/>
        </w:rPr>
      </w:pPr>
      <w:r w:rsidRPr="008E03CF">
        <w:rPr>
          <w:rFonts w:ascii="Verdana" w:hAnsi="Verdana"/>
          <w:sz w:val="18"/>
          <w:szCs w:val="18"/>
          <w:lang w:val="fr-FR"/>
        </w:rPr>
        <w:t>Les jeunes visiteurs et visiteuses seront guidés à travers l’exposition par Filou, le chien de Noël : désireux de partir à l’aventure, il embarquera les enfants dans son grand voyage. À chaque étape, le petit chien curieux découvre de nouveaux animaux. Arrivé dans le désert, il est pris par le mal du pays et rentre chez lui se lover au pied du sapin.</w:t>
      </w:r>
    </w:p>
    <w:p w14:paraId="40DCD388" w14:textId="5F94CAAC" w:rsidR="002C3004" w:rsidRPr="008E03CF" w:rsidRDefault="002C3004" w:rsidP="002C3004">
      <w:pPr>
        <w:spacing w:line="360" w:lineRule="auto"/>
        <w:rPr>
          <w:rFonts w:ascii="Verdana" w:hAnsi="Verdana"/>
          <w:sz w:val="18"/>
          <w:szCs w:val="18"/>
          <w:lang w:val="fr-FR"/>
        </w:rPr>
      </w:pPr>
      <w:r w:rsidRPr="008E03CF">
        <w:rPr>
          <w:rFonts w:ascii="Verdana" w:hAnsi="Verdana"/>
          <w:sz w:val="18"/>
          <w:szCs w:val="18"/>
          <w:lang w:val="fr-FR"/>
        </w:rPr>
        <w:t xml:space="preserve">Les adultes découvriront de nombreux exemples de techniques utilisées par l’industrie des décorations de Noël à ses débuts : animaux en papier de Dresde et « </w:t>
      </w:r>
      <w:proofErr w:type="spellStart"/>
      <w:r w:rsidRPr="008E03CF">
        <w:rPr>
          <w:rFonts w:ascii="Verdana" w:hAnsi="Verdana"/>
          <w:sz w:val="18"/>
          <w:szCs w:val="18"/>
          <w:lang w:val="fr-FR"/>
        </w:rPr>
        <w:t>Gablonzer</w:t>
      </w:r>
      <w:proofErr w:type="spellEnd"/>
      <w:r w:rsidRPr="008E03CF">
        <w:rPr>
          <w:rFonts w:ascii="Verdana" w:hAnsi="Verdana"/>
          <w:sz w:val="18"/>
          <w:szCs w:val="18"/>
          <w:lang w:val="fr-FR"/>
        </w:rPr>
        <w:t xml:space="preserve"> », décorations victoriennes ou encore bonbonnières et objets en verre soufflé. </w:t>
      </w:r>
    </w:p>
    <w:p w14:paraId="72ABCE76" w14:textId="6C619E84" w:rsidR="002C3004" w:rsidRPr="008E03CF" w:rsidRDefault="002C3004" w:rsidP="002C3004">
      <w:pPr>
        <w:spacing w:line="360" w:lineRule="auto"/>
        <w:rPr>
          <w:rFonts w:ascii="Verdana" w:hAnsi="Verdana"/>
          <w:sz w:val="18"/>
          <w:szCs w:val="18"/>
          <w:lang w:val="fr-FR"/>
        </w:rPr>
      </w:pPr>
      <w:r w:rsidRPr="008E03CF">
        <w:rPr>
          <w:rFonts w:ascii="Verdana" w:hAnsi="Verdana"/>
          <w:sz w:val="18"/>
          <w:szCs w:val="18"/>
          <w:lang w:val="fr-FR"/>
        </w:rPr>
        <w:t>Mouton, poisson, pigeon, lion : volontairement ou non, certaines décorations renvoyaient à la tradition chrétienne. Il s'agissait là d'une résurgence moderne des « bestiaires » médiévaux, c'est-à-dire des fables du Moyen Âge qui enseignaient la morale chrétienne en se basant sur les traits que l’on prêtait alors aux animaux.</w:t>
      </w:r>
    </w:p>
    <w:p w14:paraId="441C7EB3" w14:textId="5F17CB1A" w:rsidR="002C3004"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 xml:space="preserve">La plupart des pièces exposées ont été fabriquées entre 1880 et 1930. Il s’agit d’objets issus de notre collection ainsi que de prêts d’Alfred </w:t>
      </w:r>
      <w:proofErr w:type="spellStart"/>
      <w:r w:rsidRPr="008E03CF">
        <w:rPr>
          <w:rFonts w:ascii="Verdana" w:hAnsi="Verdana"/>
          <w:sz w:val="18"/>
          <w:szCs w:val="18"/>
          <w:lang w:val="fr-FR"/>
        </w:rPr>
        <w:t>Dünnenberger</w:t>
      </w:r>
      <w:proofErr w:type="spellEnd"/>
      <w:r w:rsidRPr="008E03CF">
        <w:rPr>
          <w:rFonts w:ascii="Verdana" w:hAnsi="Verdana"/>
          <w:sz w:val="18"/>
          <w:szCs w:val="18"/>
          <w:lang w:val="fr-FR"/>
        </w:rPr>
        <w:t xml:space="preserve">, de Peter Baumann et de Doris Albrecht </w:t>
      </w:r>
      <w:proofErr w:type="spellStart"/>
      <w:r w:rsidRPr="008E03CF">
        <w:rPr>
          <w:rFonts w:ascii="Verdana" w:hAnsi="Verdana"/>
          <w:sz w:val="18"/>
          <w:szCs w:val="18"/>
          <w:lang w:val="fr-FR"/>
        </w:rPr>
        <w:t>Mäder</w:t>
      </w:r>
      <w:proofErr w:type="spellEnd"/>
      <w:r w:rsidRPr="008E03CF">
        <w:rPr>
          <w:rFonts w:ascii="Verdana" w:hAnsi="Verdana"/>
          <w:sz w:val="18"/>
          <w:szCs w:val="18"/>
          <w:lang w:val="fr-FR"/>
        </w:rPr>
        <w:t xml:space="preserve">.   </w:t>
      </w:r>
    </w:p>
    <w:p w14:paraId="2ED79D3B" w14:textId="77777777" w:rsidR="002C3004" w:rsidRPr="008E03CF" w:rsidRDefault="002C3004" w:rsidP="002C3004">
      <w:pPr>
        <w:spacing w:after="0" w:line="360" w:lineRule="auto"/>
        <w:rPr>
          <w:rFonts w:ascii="Verdana" w:hAnsi="Verdana"/>
          <w:sz w:val="20"/>
          <w:szCs w:val="20"/>
          <w:lang w:val="fr-FR"/>
        </w:rPr>
      </w:pPr>
    </w:p>
    <w:p w14:paraId="79404D18" w14:textId="77777777" w:rsidR="002C3004" w:rsidRPr="008E03CF" w:rsidRDefault="002C3004" w:rsidP="002C3004">
      <w:pPr>
        <w:spacing w:after="0" w:line="360" w:lineRule="auto"/>
        <w:rPr>
          <w:rFonts w:ascii="Verdana" w:hAnsi="Verdana"/>
          <w:b/>
          <w:sz w:val="18"/>
          <w:szCs w:val="18"/>
          <w:lang w:val="fr-FR"/>
        </w:rPr>
      </w:pPr>
      <w:r w:rsidRPr="008E03CF">
        <w:rPr>
          <w:rFonts w:ascii="Verdana" w:hAnsi="Verdana"/>
          <w:b/>
          <w:sz w:val="18"/>
          <w:szCs w:val="18"/>
          <w:lang w:val="fr-FR"/>
        </w:rPr>
        <w:t>Plus d’informations sur l’exposition</w:t>
      </w:r>
    </w:p>
    <w:p w14:paraId="32DA7DFE" w14:textId="05D0FC40" w:rsidR="002C3004" w:rsidRPr="00D54DD4" w:rsidRDefault="00D54DD4" w:rsidP="00D54DD4">
      <w:r>
        <w:t>Melanie Pfefferle, responsable communication du</w:t>
      </w:r>
      <w:r>
        <w:rPr>
          <w:rStyle w:val="Fett"/>
        </w:rPr>
        <w:t> </w:t>
      </w:r>
      <w:r>
        <w:rPr>
          <w:rStyle w:val="Fett"/>
          <w:b w:val="0"/>
          <w:bCs w:val="0"/>
        </w:rPr>
        <w:t>Spielzeug Welten Museum Basel</w:t>
      </w:r>
      <w:r>
        <w:rPr>
          <w:rStyle w:val="Fett"/>
          <w:b w:val="0"/>
          <w:bCs w:val="0"/>
        </w:rPr>
        <w:t xml:space="preserve"> </w:t>
      </w:r>
      <w:r w:rsidR="002C3004" w:rsidRPr="008E03CF">
        <w:rPr>
          <w:rFonts w:ascii="Verdana" w:hAnsi="Verdana"/>
          <w:sz w:val="18"/>
          <w:szCs w:val="18"/>
          <w:lang w:val="fr-FR"/>
        </w:rPr>
        <w:t xml:space="preserve">: </w:t>
      </w:r>
      <w:r>
        <w:rPr>
          <w:rFonts w:ascii="Verdana" w:hAnsi="Verdana"/>
          <w:sz w:val="18"/>
          <w:szCs w:val="18"/>
          <w:lang w:val="fr-FR"/>
        </w:rPr>
        <w:br/>
      </w:r>
      <w:hyperlink r:id="rId7" w:history="1">
        <w:r w:rsidRPr="005D465B">
          <w:rPr>
            <w:rStyle w:val="Hyperlink"/>
            <w:rFonts w:ascii="Verdana" w:hAnsi="Verdana"/>
            <w:sz w:val="18"/>
            <w:szCs w:val="18"/>
            <w:lang w:val="fr-FR"/>
          </w:rPr>
          <w:t>pfefferle@swm-basel.ch</w:t>
        </w:r>
      </w:hyperlink>
    </w:p>
    <w:p w14:paraId="1A0C906B" w14:textId="77777777" w:rsidR="00F12BD8" w:rsidRDefault="002C3004" w:rsidP="00F12BD8">
      <w:pPr>
        <w:spacing w:line="360" w:lineRule="auto"/>
        <w:rPr>
          <w:rFonts w:ascii="Verdana" w:hAnsi="Verdana"/>
          <w:sz w:val="18"/>
          <w:szCs w:val="18"/>
          <w:lang w:val="fr-FR"/>
        </w:rPr>
      </w:pPr>
      <w:r w:rsidRPr="008E03CF">
        <w:rPr>
          <w:rFonts w:ascii="Verdana" w:hAnsi="Verdana"/>
          <w:sz w:val="18"/>
          <w:szCs w:val="18"/>
          <w:lang w:val="fr-FR"/>
        </w:rPr>
        <w:t>Sur notre site, vous retrouverez tous les derniers renseignements concernant les changements éventuels liés au COVID-19 : swmb.museum</w:t>
      </w:r>
    </w:p>
    <w:p w14:paraId="719FC979" w14:textId="1C7044D0" w:rsidR="002C3004"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 xml:space="preserve">Vous souhaitez recevoir des informations sur le programme ? Alors inscrivez-vous à la newsletter : </w:t>
      </w:r>
      <w:hyperlink r:id="rId8" w:history="1">
        <w:r w:rsidRPr="008E03CF">
          <w:rPr>
            <w:rStyle w:val="Hyperlink"/>
            <w:rFonts w:ascii="Verdana" w:hAnsi="Verdana"/>
            <w:sz w:val="18"/>
            <w:szCs w:val="18"/>
            <w:lang w:val="fr-FR"/>
          </w:rPr>
          <w:t>news@swm-basel.ch</w:t>
        </w:r>
      </w:hyperlink>
    </w:p>
    <w:p w14:paraId="1D96C717" w14:textId="77777777" w:rsidR="002C3004" w:rsidRPr="008E03CF" w:rsidRDefault="002C3004" w:rsidP="002C3004">
      <w:pPr>
        <w:spacing w:line="360" w:lineRule="auto"/>
        <w:rPr>
          <w:rFonts w:ascii="Verdana" w:hAnsi="Verdana"/>
          <w:sz w:val="18"/>
          <w:szCs w:val="18"/>
          <w:lang w:val="fr-FR"/>
        </w:rPr>
      </w:pPr>
    </w:p>
    <w:p w14:paraId="03203EE3" w14:textId="67305B1B" w:rsidR="002C3004" w:rsidRPr="008E03CF" w:rsidRDefault="002C3004" w:rsidP="002C3004">
      <w:pPr>
        <w:widowControl w:val="0"/>
        <w:autoSpaceDE w:val="0"/>
        <w:autoSpaceDN w:val="0"/>
        <w:adjustRightInd w:val="0"/>
        <w:spacing w:after="0" w:line="360" w:lineRule="auto"/>
        <w:rPr>
          <w:rFonts w:ascii="Verdana" w:hAnsi="Verdana"/>
          <w:color w:val="FF0000"/>
          <w:sz w:val="18"/>
          <w:szCs w:val="18"/>
          <w:lang w:val="fr-FR"/>
        </w:rPr>
      </w:pPr>
      <w:r w:rsidRPr="008E03CF">
        <w:rPr>
          <w:rFonts w:ascii="Verdana" w:hAnsi="Verdana"/>
          <w:color w:val="FB0007"/>
          <w:sz w:val="18"/>
          <w:szCs w:val="18"/>
          <w:lang w:val="fr-FR"/>
        </w:rPr>
        <w:t xml:space="preserve">Images en haute définition disponibles en ligne sur : </w:t>
      </w:r>
      <w:hyperlink r:id="rId9" w:history="1">
        <w:r w:rsidRPr="008E03CF">
          <w:rPr>
            <w:rStyle w:val="Hyperlink"/>
            <w:rFonts w:ascii="Verdana" w:hAnsi="Verdana"/>
            <w:color w:val="FB0007"/>
            <w:sz w:val="18"/>
            <w:szCs w:val="18"/>
            <w:lang w:val="fr-FR"/>
          </w:rPr>
          <w:t>www.swmb.museum</w:t>
        </w:r>
      </w:hyperlink>
    </w:p>
    <w:p w14:paraId="07193421" w14:textId="6A16719F" w:rsidR="002C3004" w:rsidRPr="008E03CF" w:rsidRDefault="002C3004" w:rsidP="002C3004">
      <w:pPr>
        <w:spacing w:line="360" w:lineRule="auto"/>
        <w:rPr>
          <w:rFonts w:ascii="Verdana" w:hAnsi="Verdana"/>
          <w:sz w:val="18"/>
          <w:szCs w:val="18"/>
          <w:lang w:val="fr-FR"/>
        </w:rPr>
      </w:pPr>
      <w:r w:rsidRPr="008E03CF">
        <w:rPr>
          <w:rFonts w:ascii="Verdana" w:hAnsi="Verdana"/>
          <w:b/>
          <w:color w:val="FB0007"/>
          <w:sz w:val="18"/>
          <w:szCs w:val="18"/>
          <w:lang w:val="fr-FR"/>
        </w:rPr>
        <w:t xml:space="preserve">&gt; Media &gt; </w:t>
      </w:r>
      <w:r w:rsidRPr="008E03CF">
        <w:rPr>
          <w:rFonts w:ascii="Verdana" w:hAnsi="Verdana"/>
          <w:b/>
          <w:color w:val="1049BC"/>
          <w:sz w:val="18"/>
          <w:szCs w:val="18"/>
          <w:lang w:val="fr-FR"/>
        </w:rPr>
        <w:t>Connexion</w:t>
      </w:r>
      <w:r w:rsidRPr="008E03CF">
        <w:rPr>
          <w:rFonts w:ascii="Verdana" w:hAnsi="Verdana"/>
          <w:color w:val="1049BC"/>
          <w:sz w:val="18"/>
          <w:szCs w:val="18"/>
          <w:lang w:val="fr-FR"/>
        </w:rPr>
        <w:t> &gt; Nom d’utilisateur</w:t>
      </w:r>
      <w:r w:rsidR="00825C81" w:rsidRPr="008E03CF">
        <w:rPr>
          <w:rFonts w:ascii="Verdana" w:hAnsi="Verdana"/>
          <w:color w:val="1049BC"/>
          <w:sz w:val="18"/>
          <w:szCs w:val="18"/>
          <w:lang w:val="fr-FR"/>
        </w:rPr>
        <w:t xml:space="preserve"> </w:t>
      </w:r>
      <w:r w:rsidRPr="008E03CF">
        <w:rPr>
          <w:rFonts w:ascii="Verdana" w:hAnsi="Verdana"/>
          <w:color w:val="1049BC"/>
          <w:sz w:val="18"/>
          <w:szCs w:val="18"/>
          <w:lang w:val="fr-FR"/>
        </w:rPr>
        <w:t xml:space="preserve">: facultatif, Mot de passe : </w:t>
      </w:r>
      <w:proofErr w:type="spellStart"/>
      <w:r w:rsidRPr="008E03CF">
        <w:rPr>
          <w:rFonts w:ascii="Verdana" w:hAnsi="Verdana"/>
          <w:b/>
          <w:color w:val="1049BC"/>
          <w:sz w:val="18"/>
          <w:szCs w:val="18"/>
          <w:lang w:val="fr-FR"/>
        </w:rPr>
        <w:t>swmb</w:t>
      </w:r>
      <w:proofErr w:type="spellEnd"/>
      <w:r w:rsidRPr="008E03CF">
        <w:rPr>
          <w:rFonts w:ascii="Verdana" w:hAnsi="Verdana"/>
          <w:color w:val="1049BC"/>
          <w:sz w:val="18"/>
          <w:szCs w:val="18"/>
          <w:lang w:val="fr-FR"/>
        </w:rPr>
        <w:t xml:space="preserve"> &gt; </w:t>
      </w:r>
      <w:r w:rsidRPr="008E03CF">
        <w:rPr>
          <w:rFonts w:ascii="Verdana" w:hAnsi="Verdana"/>
          <w:b/>
          <w:color w:val="FB0007"/>
          <w:sz w:val="18"/>
          <w:szCs w:val="18"/>
          <w:lang w:val="fr-FR"/>
        </w:rPr>
        <w:t>Identification</w:t>
      </w:r>
    </w:p>
    <w:p w14:paraId="17BC2A77" w14:textId="3D69E7CF" w:rsidR="00394E15" w:rsidRDefault="00394E15" w:rsidP="00057763">
      <w:pPr>
        <w:spacing w:line="360" w:lineRule="auto"/>
        <w:rPr>
          <w:rFonts w:ascii="Verdana" w:eastAsiaTheme="minorEastAsia" w:hAnsi="Verdana"/>
          <w:b/>
          <w:sz w:val="21"/>
          <w:szCs w:val="21"/>
          <w:lang w:val="fr-FR"/>
        </w:rPr>
      </w:pPr>
    </w:p>
    <w:p w14:paraId="22EED1C2" w14:textId="77777777" w:rsidR="00D54DD4" w:rsidRPr="008E03CF" w:rsidRDefault="00D54DD4" w:rsidP="00057763">
      <w:pPr>
        <w:spacing w:line="360" w:lineRule="auto"/>
        <w:rPr>
          <w:rFonts w:ascii="Verdana" w:eastAsiaTheme="minorEastAsia" w:hAnsi="Verdana"/>
          <w:b/>
          <w:sz w:val="21"/>
          <w:szCs w:val="21"/>
          <w:lang w:val="fr-FR"/>
        </w:rPr>
      </w:pPr>
    </w:p>
    <w:p w14:paraId="22067EE4" w14:textId="2DC7D972" w:rsidR="00792FAA" w:rsidRPr="008E03CF" w:rsidRDefault="00792FAA" w:rsidP="00A10DE9">
      <w:pPr>
        <w:spacing w:after="0" w:line="360" w:lineRule="auto"/>
        <w:rPr>
          <w:rFonts w:ascii="Verdana" w:eastAsiaTheme="minorEastAsia" w:hAnsi="Verdana"/>
          <w:b/>
          <w:sz w:val="21"/>
          <w:szCs w:val="21"/>
          <w:lang w:val="fr-FR"/>
        </w:rPr>
      </w:pPr>
      <w:r w:rsidRPr="008E03CF">
        <w:rPr>
          <w:rFonts w:ascii="Verdana" w:eastAsiaTheme="minorEastAsia" w:hAnsi="Verdana"/>
          <w:b/>
          <w:sz w:val="21"/>
          <w:szCs w:val="21"/>
          <w:lang w:val="fr-FR"/>
        </w:rPr>
        <w:lastRenderedPageBreak/>
        <w:t>Programm</w:t>
      </w:r>
      <w:r w:rsidR="00394E15" w:rsidRPr="008E03CF">
        <w:rPr>
          <w:rFonts w:ascii="Verdana" w:eastAsiaTheme="minorEastAsia" w:hAnsi="Verdana"/>
          <w:b/>
          <w:sz w:val="21"/>
          <w:szCs w:val="21"/>
          <w:lang w:val="fr-FR"/>
        </w:rPr>
        <w:t>e</w:t>
      </w:r>
    </w:p>
    <w:p w14:paraId="150DE9C3" w14:textId="77777777" w:rsidR="00A10DE9" w:rsidRPr="008E03CF" w:rsidRDefault="00A10DE9" w:rsidP="00A10DE9">
      <w:pPr>
        <w:spacing w:after="0" w:line="360" w:lineRule="auto"/>
        <w:rPr>
          <w:rFonts w:ascii="Verdana" w:eastAsiaTheme="minorEastAsia" w:hAnsi="Verdana"/>
          <w:b/>
          <w:sz w:val="16"/>
          <w:szCs w:val="16"/>
          <w:lang w:val="fr-FR"/>
        </w:rPr>
      </w:pPr>
    </w:p>
    <w:p w14:paraId="6F187530" w14:textId="1A57CB7C" w:rsidR="002C3004" w:rsidRPr="008E03CF" w:rsidRDefault="002C3004" w:rsidP="002C3004">
      <w:pPr>
        <w:spacing w:line="360" w:lineRule="auto"/>
        <w:rPr>
          <w:rFonts w:ascii="Verdana" w:hAnsi="Verdana"/>
          <w:sz w:val="18"/>
          <w:szCs w:val="18"/>
          <w:lang w:val="fr-FR"/>
        </w:rPr>
      </w:pPr>
      <w:r w:rsidRPr="008E03CF">
        <w:rPr>
          <w:rFonts w:ascii="Verdana" w:hAnsi="Verdana"/>
          <w:b/>
          <w:sz w:val="18"/>
          <w:szCs w:val="18"/>
          <w:lang w:val="fr-FR"/>
        </w:rPr>
        <w:t>Cinéma de Noël, dimanche 27 novembre 2022, 11 h</w:t>
      </w:r>
      <w:r w:rsidRPr="008E03CF">
        <w:rPr>
          <w:rFonts w:ascii="Verdana" w:hAnsi="Verdana"/>
          <w:sz w:val="18"/>
          <w:szCs w:val="18"/>
          <w:lang w:val="fr-FR"/>
        </w:rPr>
        <w:br/>
        <w:t>«</w:t>
      </w:r>
      <w:r w:rsidR="008E03CF" w:rsidRPr="008E03CF">
        <w:rPr>
          <w:rFonts w:ascii="Verdana" w:hAnsi="Verdana"/>
          <w:sz w:val="18"/>
          <w:szCs w:val="18"/>
          <w:lang w:val="fr-FR"/>
        </w:rPr>
        <w:t xml:space="preserve"> </w:t>
      </w:r>
      <w:r w:rsidRPr="008E03CF">
        <w:rPr>
          <w:rFonts w:ascii="Verdana" w:hAnsi="Verdana"/>
          <w:sz w:val="18"/>
          <w:szCs w:val="18"/>
          <w:lang w:val="fr-FR"/>
        </w:rPr>
        <w:t>Pinocchio</w:t>
      </w:r>
      <w:r w:rsidR="008E03CF" w:rsidRPr="008E03CF">
        <w:rPr>
          <w:rFonts w:ascii="Verdana" w:hAnsi="Verdana"/>
          <w:sz w:val="18"/>
          <w:szCs w:val="18"/>
          <w:lang w:val="fr-FR"/>
        </w:rPr>
        <w:t xml:space="preserve"> </w:t>
      </w:r>
      <w:r w:rsidRPr="008E03CF">
        <w:rPr>
          <w:rFonts w:ascii="Verdana" w:hAnsi="Verdana"/>
          <w:sz w:val="18"/>
          <w:szCs w:val="18"/>
          <w:lang w:val="fr-FR"/>
        </w:rPr>
        <w:t>», 2002 (FSK 6)</w:t>
      </w:r>
    </w:p>
    <w:p w14:paraId="45C8E4F1" w14:textId="6F7254DE" w:rsidR="002C3004"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 xml:space="preserve">Tarif : un ticket gratuit peut être retiré au cinéma sur présentation d’un billet d’entrée du </w:t>
      </w:r>
      <w:r w:rsidR="008E03CF" w:rsidRPr="008E03CF">
        <w:rPr>
          <w:rFonts w:ascii="Verdana" w:hAnsi="Verdana"/>
          <w:sz w:val="18"/>
          <w:szCs w:val="18"/>
          <w:lang w:val="fr-FR"/>
        </w:rPr>
        <w:t>musée ;</w:t>
      </w:r>
      <w:r w:rsidRPr="008E03CF">
        <w:rPr>
          <w:rFonts w:ascii="Verdana" w:hAnsi="Verdana"/>
          <w:sz w:val="18"/>
          <w:szCs w:val="18"/>
          <w:lang w:val="fr-FR"/>
        </w:rPr>
        <w:t xml:space="preserve"> la place de cinéma donne droit à une entrée gratuite au musée le 27 novembre.</w:t>
      </w:r>
      <w:r w:rsidRPr="008E03CF">
        <w:rPr>
          <w:rFonts w:ascii="Verdana" w:hAnsi="Verdana"/>
          <w:sz w:val="18"/>
          <w:szCs w:val="18"/>
          <w:lang w:val="fr-FR"/>
        </w:rPr>
        <w:br/>
        <w:t xml:space="preserve">Adresse : </w:t>
      </w:r>
      <w:proofErr w:type="spellStart"/>
      <w:r w:rsidRPr="008E03CF">
        <w:rPr>
          <w:rFonts w:ascii="Verdana" w:hAnsi="Verdana"/>
          <w:sz w:val="18"/>
          <w:szCs w:val="18"/>
          <w:lang w:val="fr-FR"/>
        </w:rPr>
        <w:t>Stadtkino</w:t>
      </w:r>
      <w:proofErr w:type="spellEnd"/>
      <w:r w:rsidRPr="008E03CF">
        <w:rPr>
          <w:rFonts w:ascii="Verdana" w:hAnsi="Verdana"/>
          <w:sz w:val="18"/>
          <w:szCs w:val="18"/>
          <w:lang w:val="fr-FR"/>
        </w:rPr>
        <w:t xml:space="preserve"> de Bâle</w:t>
      </w:r>
    </w:p>
    <w:p w14:paraId="6E4ECDCC" w14:textId="77777777" w:rsidR="002C3004" w:rsidRPr="008E03CF" w:rsidRDefault="002C3004" w:rsidP="002C3004">
      <w:pPr>
        <w:spacing w:after="0" w:line="360" w:lineRule="auto"/>
        <w:rPr>
          <w:rFonts w:ascii="Verdana" w:hAnsi="Verdana"/>
          <w:sz w:val="16"/>
          <w:szCs w:val="16"/>
          <w:lang w:val="fr-FR"/>
        </w:rPr>
      </w:pPr>
    </w:p>
    <w:p w14:paraId="4703C6E5" w14:textId="128E53E8" w:rsidR="002C3004" w:rsidRPr="008E03CF" w:rsidRDefault="002C3004" w:rsidP="002C3004">
      <w:pPr>
        <w:spacing w:after="0" w:line="360" w:lineRule="auto"/>
        <w:rPr>
          <w:rFonts w:ascii="Verdana" w:hAnsi="Verdana"/>
          <w:sz w:val="18"/>
          <w:szCs w:val="18"/>
          <w:lang w:val="fr-FR"/>
        </w:rPr>
      </w:pPr>
      <w:r w:rsidRPr="008E03CF">
        <w:rPr>
          <w:rFonts w:ascii="Verdana" w:hAnsi="Verdana"/>
          <w:b/>
          <w:sz w:val="18"/>
          <w:szCs w:val="18"/>
          <w:lang w:val="fr-FR"/>
        </w:rPr>
        <w:t>Visite de Saint Nicolas, dimanche 4 décembre 2022, de 14 h à 17 h</w:t>
      </w:r>
      <w:r w:rsidRPr="008E03CF">
        <w:rPr>
          <w:rFonts w:ascii="Verdana" w:hAnsi="Verdana"/>
          <w:b/>
          <w:sz w:val="18"/>
          <w:szCs w:val="18"/>
          <w:lang w:val="fr-FR"/>
        </w:rPr>
        <w:br/>
      </w:r>
      <w:r w:rsidRPr="008E03CF">
        <w:rPr>
          <w:rFonts w:ascii="Verdana" w:hAnsi="Verdana"/>
          <w:sz w:val="18"/>
          <w:szCs w:val="18"/>
          <w:lang w:val="fr-FR"/>
        </w:rPr>
        <w:t>Saint Nicolas viendra nous rendre visite le 4 décembre. Il a hâte d’entendre vos poèmes et amènera une petite surprise pour chacun d’entre vous.</w:t>
      </w:r>
    </w:p>
    <w:p w14:paraId="7935AF03" w14:textId="77777777" w:rsidR="002C3004" w:rsidRPr="008E03CF" w:rsidRDefault="002C3004" w:rsidP="002C3004">
      <w:pPr>
        <w:spacing w:after="0" w:line="360" w:lineRule="auto"/>
        <w:rPr>
          <w:rFonts w:ascii="Verdana" w:hAnsi="Verdana"/>
          <w:b/>
          <w:sz w:val="16"/>
          <w:szCs w:val="16"/>
          <w:lang w:val="fr-FR"/>
        </w:rPr>
      </w:pPr>
    </w:p>
    <w:p w14:paraId="76F214C2" w14:textId="000DE056" w:rsidR="002C3004" w:rsidRPr="008E03CF" w:rsidRDefault="002C3004" w:rsidP="002C3004">
      <w:pPr>
        <w:spacing w:after="0" w:line="360" w:lineRule="auto"/>
        <w:rPr>
          <w:rFonts w:ascii="Verdana" w:hAnsi="Verdana"/>
          <w:sz w:val="18"/>
          <w:szCs w:val="18"/>
          <w:lang w:val="fr-FR"/>
        </w:rPr>
      </w:pPr>
      <w:r w:rsidRPr="008E03CF">
        <w:rPr>
          <w:rFonts w:ascii="Verdana" w:hAnsi="Verdana"/>
          <w:b/>
          <w:sz w:val="18"/>
          <w:szCs w:val="18"/>
          <w:lang w:val="fr-FR"/>
        </w:rPr>
        <w:t>Tatouages d’animaux, mercredi 21 décembre 2022, de 14 h à 17 h</w:t>
      </w:r>
      <w:r w:rsidRPr="008E03CF">
        <w:rPr>
          <w:rFonts w:ascii="Verdana" w:hAnsi="Verdana"/>
          <w:b/>
          <w:sz w:val="18"/>
          <w:szCs w:val="18"/>
          <w:lang w:val="fr-FR"/>
        </w:rPr>
        <w:br/>
      </w:r>
      <w:r w:rsidRPr="008E03CF">
        <w:rPr>
          <w:rFonts w:ascii="Verdana" w:hAnsi="Verdana"/>
          <w:sz w:val="18"/>
          <w:szCs w:val="18"/>
          <w:lang w:val="fr-FR"/>
        </w:rPr>
        <w:t>Transforme ton animal préféré en tatouage scintillant pour Noël</w:t>
      </w:r>
      <w:r w:rsidR="00825C81" w:rsidRPr="008E03CF">
        <w:rPr>
          <w:rFonts w:ascii="Verdana" w:hAnsi="Verdana"/>
          <w:sz w:val="18"/>
          <w:szCs w:val="18"/>
          <w:lang w:val="fr-FR"/>
        </w:rPr>
        <w:t xml:space="preserve"> </w:t>
      </w:r>
      <w:r w:rsidRPr="008E03CF">
        <w:rPr>
          <w:rFonts w:ascii="Verdana" w:hAnsi="Verdana"/>
          <w:sz w:val="18"/>
          <w:szCs w:val="18"/>
          <w:lang w:val="fr-FR"/>
        </w:rPr>
        <w:t>!</w:t>
      </w:r>
    </w:p>
    <w:p w14:paraId="010EE215" w14:textId="77777777" w:rsidR="002C3004" w:rsidRPr="008E03CF" w:rsidRDefault="002C3004" w:rsidP="002C3004">
      <w:pPr>
        <w:spacing w:after="0" w:line="360" w:lineRule="auto"/>
        <w:rPr>
          <w:rFonts w:ascii="Verdana" w:hAnsi="Verdana"/>
          <w:sz w:val="16"/>
          <w:szCs w:val="16"/>
          <w:lang w:val="fr-FR"/>
        </w:rPr>
      </w:pPr>
    </w:p>
    <w:p w14:paraId="401340F3" w14:textId="68B4EDA6" w:rsidR="002C3004" w:rsidRPr="008E03CF" w:rsidRDefault="002C3004" w:rsidP="002C3004">
      <w:pPr>
        <w:spacing w:after="0" w:line="360" w:lineRule="auto"/>
        <w:rPr>
          <w:rFonts w:ascii="Verdana" w:hAnsi="Verdana"/>
          <w:sz w:val="18"/>
          <w:szCs w:val="18"/>
          <w:lang w:val="fr-FR"/>
        </w:rPr>
      </w:pPr>
      <w:r w:rsidRPr="008E03CF">
        <w:rPr>
          <w:rFonts w:ascii="Verdana" w:hAnsi="Verdana"/>
          <w:b/>
          <w:sz w:val="18"/>
          <w:szCs w:val="18"/>
          <w:lang w:val="fr-FR"/>
        </w:rPr>
        <w:t>Visages animaliers, mercredi 4 janvier 2023, de 14 h à 17 h</w:t>
      </w:r>
      <w:r w:rsidRPr="008E03CF">
        <w:rPr>
          <w:rFonts w:ascii="Verdana" w:hAnsi="Verdana"/>
          <w:b/>
          <w:sz w:val="18"/>
          <w:szCs w:val="18"/>
          <w:lang w:val="fr-FR"/>
        </w:rPr>
        <w:br/>
      </w:r>
      <w:r w:rsidRPr="008E03CF">
        <w:rPr>
          <w:rFonts w:ascii="Verdana" w:hAnsi="Verdana"/>
          <w:sz w:val="18"/>
          <w:szCs w:val="18"/>
          <w:lang w:val="fr-FR"/>
        </w:rPr>
        <w:t>As-tu trouvé ton animal préféré dans l’exposition</w:t>
      </w:r>
      <w:r w:rsidR="00825C81" w:rsidRPr="008E03CF">
        <w:rPr>
          <w:rFonts w:ascii="Verdana" w:hAnsi="Verdana"/>
          <w:sz w:val="18"/>
          <w:szCs w:val="18"/>
          <w:lang w:val="fr-FR"/>
        </w:rPr>
        <w:t xml:space="preserve"> </w:t>
      </w:r>
      <w:r w:rsidRPr="008E03CF">
        <w:rPr>
          <w:rFonts w:ascii="Verdana" w:hAnsi="Verdana"/>
          <w:sz w:val="18"/>
          <w:szCs w:val="18"/>
          <w:lang w:val="fr-FR"/>
        </w:rPr>
        <w:t>?</w:t>
      </w:r>
      <w:r w:rsidRPr="008E03CF">
        <w:rPr>
          <w:rFonts w:ascii="Verdana" w:hAnsi="Verdana"/>
          <w:sz w:val="18"/>
          <w:szCs w:val="18"/>
          <w:lang w:val="fr-FR"/>
        </w:rPr>
        <w:br/>
        <w:t>Notre maquilleuse professionnelle te transformera en lion, en grenouille ou en papillon.</w:t>
      </w:r>
    </w:p>
    <w:p w14:paraId="71A8E8C5" w14:textId="77777777" w:rsidR="002C3004" w:rsidRPr="008E03CF" w:rsidRDefault="002C3004" w:rsidP="002C3004">
      <w:pPr>
        <w:spacing w:after="0" w:line="360" w:lineRule="auto"/>
        <w:rPr>
          <w:rFonts w:ascii="Verdana" w:hAnsi="Verdana"/>
          <w:b/>
          <w:sz w:val="16"/>
          <w:szCs w:val="16"/>
          <w:lang w:val="fr-FR"/>
        </w:rPr>
      </w:pPr>
    </w:p>
    <w:p w14:paraId="1212FD13" w14:textId="6CEC33F3" w:rsidR="002C3004" w:rsidRPr="008E03CF" w:rsidRDefault="002C3004" w:rsidP="002C3004">
      <w:pPr>
        <w:spacing w:after="0" w:line="360" w:lineRule="auto"/>
        <w:rPr>
          <w:rFonts w:ascii="Verdana" w:hAnsi="Verdana"/>
          <w:b/>
          <w:sz w:val="18"/>
          <w:szCs w:val="18"/>
          <w:lang w:val="fr-FR"/>
        </w:rPr>
      </w:pPr>
      <w:r w:rsidRPr="008E03CF">
        <w:rPr>
          <w:rFonts w:ascii="Verdana" w:hAnsi="Verdana"/>
          <w:b/>
          <w:sz w:val="18"/>
          <w:szCs w:val="18"/>
          <w:lang w:val="fr-FR"/>
        </w:rPr>
        <w:t>Nuit des musées, vendredi 20 janvier 2023, à partir de 18 h</w:t>
      </w:r>
    </w:p>
    <w:p w14:paraId="3C91DA54" w14:textId="77777777" w:rsidR="002C3004" w:rsidRPr="008E03CF" w:rsidRDefault="002C3004" w:rsidP="002C3004">
      <w:pPr>
        <w:spacing w:after="0" w:line="360" w:lineRule="auto"/>
        <w:rPr>
          <w:rFonts w:ascii="Verdana" w:hAnsi="Verdana"/>
          <w:b/>
          <w:sz w:val="16"/>
          <w:szCs w:val="16"/>
          <w:lang w:val="fr-FR"/>
        </w:rPr>
      </w:pPr>
    </w:p>
    <w:p w14:paraId="7D836C15" w14:textId="77777777" w:rsidR="002C3004" w:rsidRPr="008E03CF" w:rsidRDefault="002C3004" w:rsidP="002C3004">
      <w:pPr>
        <w:spacing w:after="0" w:line="360" w:lineRule="auto"/>
        <w:rPr>
          <w:rFonts w:ascii="Verdana" w:hAnsi="Verdana"/>
          <w:b/>
          <w:sz w:val="18"/>
          <w:szCs w:val="18"/>
          <w:lang w:val="fr-FR"/>
        </w:rPr>
      </w:pPr>
      <w:r w:rsidRPr="008E03CF">
        <w:rPr>
          <w:rFonts w:ascii="Verdana" w:hAnsi="Verdana"/>
          <w:b/>
          <w:sz w:val="18"/>
          <w:szCs w:val="18"/>
          <w:lang w:val="fr-FR"/>
        </w:rPr>
        <w:t>Ateliers</w:t>
      </w:r>
    </w:p>
    <w:p w14:paraId="35D66BF3" w14:textId="77777777" w:rsidR="002C3004" w:rsidRPr="008E03CF" w:rsidRDefault="002C3004" w:rsidP="002C3004">
      <w:pPr>
        <w:spacing w:line="360" w:lineRule="auto"/>
        <w:rPr>
          <w:rFonts w:ascii="Verdana" w:eastAsiaTheme="minorEastAsia" w:hAnsi="Verdana"/>
          <w:sz w:val="18"/>
          <w:szCs w:val="18"/>
          <w:lang w:val="fr-FR"/>
        </w:rPr>
      </w:pPr>
      <w:r w:rsidRPr="008E03CF">
        <w:rPr>
          <w:rFonts w:ascii="Verdana" w:hAnsi="Verdana"/>
          <w:sz w:val="18"/>
          <w:szCs w:val="18"/>
          <w:lang w:val="fr-FR"/>
        </w:rPr>
        <w:t>Viens fabriquer un abri pour les oiseaux avec nous.</w:t>
      </w:r>
    </w:p>
    <w:p w14:paraId="7DF808BD" w14:textId="02563FB8" w:rsidR="002C3004" w:rsidRPr="008E03CF" w:rsidRDefault="002C3004" w:rsidP="00825C81">
      <w:pPr>
        <w:spacing w:after="0" w:line="360" w:lineRule="auto"/>
        <w:rPr>
          <w:rFonts w:ascii="Verdana" w:hAnsi="Verdana"/>
          <w:sz w:val="18"/>
          <w:szCs w:val="18"/>
          <w:lang w:val="fr-FR"/>
        </w:rPr>
      </w:pPr>
      <w:r w:rsidRPr="008E03CF">
        <w:rPr>
          <w:rFonts w:ascii="Verdana" w:hAnsi="Verdana"/>
          <w:sz w:val="18"/>
          <w:szCs w:val="18"/>
          <w:lang w:val="fr-FR"/>
        </w:rPr>
        <w:t>19 et 20 novembre 2022,</w:t>
      </w:r>
      <w:r w:rsidRPr="008E03CF">
        <w:rPr>
          <w:rFonts w:ascii="Verdana" w:hAnsi="Verdana"/>
          <w:b/>
          <w:sz w:val="18"/>
          <w:szCs w:val="18"/>
          <w:lang w:val="fr-FR"/>
        </w:rPr>
        <w:t xml:space="preserve"> </w:t>
      </w:r>
      <w:r w:rsidRPr="008E03CF">
        <w:rPr>
          <w:rFonts w:ascii="Verdana" w:hAnsi="Verdana"/>
          <w:sz w:val="18"/>
          <w:szCs w:val="18"/>
          <w:lang w:val="fr-FR"/>
        </w:rPr>
        <w:t>de 13 h 30 à 17 h</w:t>
      </w:r>
      <w:r w:rsidRPr="008E03CF">
        <w:rPr>
          <w:rFonts w:ascii="Verdana" w:hAnsi="Verdana"/>
          <w:sz w:val="18"/>
          <w:szCs w:val="18"/>
          <w:lang w:val="fr-FR"/>
        </w:rPr>
        <w:br/>
        <w:t>10 et 11 décembre 2022,</w:t>
      </w:r>
      <w:r w:rsidRPr="008E03CF">
        <w:rPr>
          <w:rFonts w:ascii="Verdana" w:hAnsi="Verdana"/>
          <w:b/>
          <w:sz w:val="18"/>
          <w:szCs w:val="18"/>
          <w:lang w:val="fr-FR"/>
        </w:rPr>
        <w:t xml:space="preserve"> </w:t>
      </w:r>
      <w:r w:rsidRPr="008E03CF">
        <w:rPr>
          <w:rFonts w:ascii="Verdana" w:hAnsi="Verdana"/>
          <w:sz w:val="18"/>
          <w:szCs w:val="18"/>
          <w:lang w:val="fr-FR"/>
        </w:rPr>
        <w:t>de 13 h 30 à 17 h</w:t>
      </w:r>
      <w:r w:rsidRPr="008E03CF">
        <w:rPr>
          <w:rFonts w:ascii="Verdana" w:hAnsi="Verdana"/>
          <w:sz w:val="18"/>
          <w:szCs w:val="18"/>
          <w:lang w:val="fr-FR"/>
        </w:rPr>
        <w:br/>
        <w:t>17 et 18 décembre 2022,</w:t>
      </w:r>
      <w:r w:rsidRPr="008E03CF">
        <w:rPr>
          <w:rFonts w:ascii="Verdana" w:hAnsi="Verdana"/>
          <w:b/>
          <w:sz w:val="18"/>
          <w:szCs w:val="18"/>
          <w:lang w:val="fr-FR"/>
        </w:rPr>
        <w:t xml:space="preserve"> </w:t>
      </w:r>
      <w:r w:rsidRPr="008E03CF">
        <w:rPr>
          <w:rFonts w:ascii="Verdana" w:hAnsi="Verdana"/>
          <w:sz w:val="18"/>
          <w:szCs w:val="18"/>
          <w:lang w:val="fr-FR"/>
        </w:rPr>
        <w:t>de 13 h 30 à 17 h</w:t>
      </w:r>
      <w:r w:rsidRPr="008E03CF">
        <w:rPr>
          <w:rFonts w:ascii="Verdana" w:hAnsi="Verdana"/>
          <w:sz w:val="18"/>
          <w:szCs w:val="18"/>
          <w:lang w:val="fr-FR"/>
        </w:rPr>
        <w:br/>
        <w:t>7 et 8 janvier 2023,</w:t>
      </w:r>
      <w:r w:rsidRPr="008E03CF">
        <w:rPr>
          <w:rFonts w:ascii="Verdana" w:hAnsi="Verdana"/>
          <w:b/>
          <w:sz w:val="18"/>
          <w:szCs w:val="18"/>
          <w:lang w:val="fr-FR"/>
        </w:rPr>
        <w:t xml:space="preserve"> </w:t>
      </w:r>
      <w:r w:rsidRPr="008E03CF">
        <w:rPr>
          <w:rFonts w:ascii="Verdana" w:hAnsi="Verdana"/>
          <w:sz w:val="18"/>
          <w:szCs w:val="18"/>
          <w:lang w:val="fr-FR"/>
        </w:rPr>
        <w:t>de 13 h 30 à 17 h</w:t>
      </w:r>
      <w:r w:rsidRPr="008E03CF">
        <w:rPr>
          <w:rFonts w:ascii="Verdana" w:hAnsi="Verdana"/>
          <w:sz w:val="18"/>
          <w:szCs w:val="18"/>
          <w:lang w:val="fr-FR"/>
        </w:rPr>
        <w:br/>
        <w:t>11 et 12 février 2023,</w:t>
      </w:r>
      <w:r w:rsidRPr="008E03CF">
        <w:rPr>
          <w:rFonts w:ascii="Verdana" w:hAnsi="Verdana"/>
          <w:b/>
          <w:sz w:val="18"/>
          <w:szCs w:val="18"/>
          <w:lang w:val="fr-FR"/>
        </w:rPr>
        <w:t xml:space="preserve"> </w:t>
      </w:r>
      <w:r w:rsidRPr="008E03CF">
        <w:rPr>
          <w:rFonts w:ascii="Verdana" w:hAnsi="Verdana"/>
          <w:sz w:val="18"/>
          <w:szCs w:val="18"/>
          <w:lang w:val="fr-FR"/>
        </w:rPr>
        <w:t>de 13 h 30 à 17 h</w:t>
      </w:r>
    </w:p>
    <w:p w14:paraId="41D72486" w14:textId="77777777" w:rsidR="00825C81" w:rsidRPr="008E03CF" w:rsidRDefault="00825C81" w:rsidP="00825C81">
      <w:pPr>
        <w:spacing w:after="0" w:line="360" w:lineRule="auto"/>
        <w:rPr>
          <w:rFonts w:ascii="Verdana" w:eastAsiaTheme="minorEastAsia" w:hAnsi="Verdana"/>
          <w:sz w:val="16"/>
          <w:szCs w:val="16"/>
          <w:lang w:val="fr-FR"/>
        </w:rPr>
      </w:pPr>
    </w:p>
    <w:p w14:paraId="488B6CF7" w14:textId="77777777" w:rsidR="002C3004" w:rsidRPr="008E03CF" w:rsidRDefault="002C3004" w:rsidP="002C3004">
      <w:pPr>
        <w:spacing w:after="0" w:line="360" w:lineRule="auto"/>
        <w:rPr>
          <w:rFonts w:ascii="Verdana" w:hAnsi="Verdana" w:cs="Arial"/>
          <w:b/>
          <w:bCs/>
          <w:sz w:val="18"/>
          <w:szCs w:val="18"/>
          <w:lang w:val="fr-FR"/>
        </w:rPr>
      </w:pPr>
      <w:r w:rsidRPr="008E03CF">
        <w:rPr>
          <w:rFonts w:ascii="Verdana" w:hAnsi="Verdana"/>
          <w:b/>
          <w:sz w:val="18"/>
          <w:szCs w:val="18"/>
          <w:lang w:val="fr-FR"/>
        </w:rPr>
        <w:t>Tarif</w:t>
      </w:r>
    </w:p>
    <w:p w14:paraId="27E0252F" w14:textId="77777777" w:rsidR="002C3004" w:rsidRPr="008E03CF" w:rsidRDefault="002C3004" w:rsidP="002C3004">
      <w:pPr>
        <w:spacing w:after="0" w:line="360" w:lineRule="auto"/>
        <w:rPr>
          <w:rFonts w:ascii="Verdana" w:hAnsi="Verdana" w:cs="Arial"/>
          <w:sz w:val="18"/>
          <w:szCs w:val="18"/>
          <w:lang w:val="fr-FR"/>
        </w:rPr>
      </w:pPr>
      <w:r w:rsidRPr="008E03CF">
        <w:rPr>
          <w:rFonts w:ascii="Verdana" w:hAnsi="Verdana"/>
          <w:sz w:val="18"/>
          <w:szCs w:val="18"/>
          <w:lang w:val="fr-FR"/>
        </w:rPr>
        <w:t xml:space="preserve">7 CHF/5 CHF, pas de supplément pour l’exposition temporaire. </w:t>
      </w:r>
      <w:r w:rsidRPr="008E03CF">
        <w:rPr>
          <w:rFonts w:ascii="Verdana" w:hAnsi="Verdana"/>
          <w:sz w:val="18"/>
          <w:szCs w:val="18"/>
          <w:lang w:val="fr-FR"/>
        </w:rPr>
        <w:br/>
        <w:t>Entrée gratuite pour les enfants jusqu’à 16 ans. Les enfants de moins de 12 ans doivent être accompagnés d’un adulte.</w:t>
      </w:r>
    </w:p>
    <w:p w14:paraId="4A39878F" w14:textId="77777777" w:rsidR="002C3004" w:rsidRPr="008E03CF" w:rsidRDefault="002C3004" w:rsidP="002C3004">
      <w:pPr>
        <w:spacing w:after="0" w:line="360" w:lineRule="auto"/>
        <w:rPr>
          <w:rFonts w:ascii="Verdana" w:hAnsi="Verdana"/>
          <w:b/>
          <w:sz w:val="16"/>
          <w:szCs w:val="16"/>
          <w:lang w:val="fr-FR"/>
        </w:rPr>
      </w:pPr>
    </w:p>
    <w:p w14:paraId="1C125AE2" w14:textId="3DD92642" w:rsidR="002C3004" w:rsidRPr="008E03CF" w:rsidRDefault="002C3004" w:rsidP="002C3004">
      <w:pPr>
        <w:spacing w:after="0" w:line="360" w:lineRule="auto"/>
        <w:rPr>
          <w:rFonts w:ascii="Verdana" w:hAnsi="Verdana"/>
          <w:sz w:val="18"/>
          <w:szCs w:val="18"/>
          <w:lang w:val="fr-FR"/>
        </w:rPr>
      </w:pPr>
      <w:r w:rsidRPr="008E03CF">
        <w:rPr>
          <w:rFonts w:ascii="Verdana" w:hAnsi="Verdana"/>
          <w:b/>
          <w:sz w:val="18"/>
          <w:szCs w:val="18"/>
          <w:lang w:val="fr-FR"/>
        </w:rPr>
        <w:t>Horaires d’ouverture</w:t>
      </w:r>
      <w:r w:rsidRPr="008E03CF">
        <w:rPr>
          <w:rFonts w:ascii="Verdana" w:hAnsi="Verdana"/>
          <w:b/>
          <w:sz w:val="18"/>
          <w:szCs w:val="18"/>
          <w:lang w:val="fr-FR"/>
        </w:rPr>
        <w:br/>
      </w:r>
      <w:r w:rsidRPr="008E03CF">
        <w:rPr>
          <w:rFonts w:ascii="Verdana" w:hAnsi="Verdana"/>
          <w:sz w:val="18"/>
          <w:szCs w:val="18"/>
          <w:lang w:val="fr-FR"/>
        </w:rPr>
        <w:t>Janvier à novembre</w:t>
      </w:r>
      <w:r w:rsidR="00825C81" w:rsidRPr="008E03CF">
        <w:rPr>
          <w:rFonts w:ascii="Verdana" w:hAnsi="Verdana"/>
          <w:sz w:val="18"/>
          <w:szCs w:val="18"/>
          <w:lang w:val="fr-FR"/>
        </w:rPr>
        <w:t xml:space="preserve"> </w:t>
      </w:r>
      <w:r w:rsidRPr="008E03CF">
        <w:rPr>
          <w:rFonts w:ascii="Verdana" w:hAnsi="Verdana"/>
          <w:sz w:val="18"/>
          <w:szCs w:val="18"/>
          <w:lang w:val="fr-FR"/>
        </w:rPr>
        <w:t>: du mardi au dimanche de 10 h à 18 h</w:t>
      </w:r>
      <w:r w:rsidRPr="008E03CF">
        <w:rPr>
          <w:rFonts w:ascii="Verdana" w:hAnsi="Verdana"/>
          <w:sz w:val="18"/>
          <w:szCs w:val="18"/>
          <w:lang w:val="fr-FR"/>
        </w:rPr>
        <w:br/>
        <w:t>Décembre</w:t>
      </w:r>
      <w:r w:rsidR="00825C81" w:rsidRPr="008E03CF">
        <w:rPr>
          <w:rFonts w:ascii="Verdana" w:hAnsi="Verdana"/>
          <w:sz w:val="18"/>
          <w:szCs w:val="18"/>
          <w:lang w:val="fr-FR"/>
        </w:rPr>
        <w:t xml:space="preserve"> </w:t>
      </w:r>
      <w:r w:rsidRPr="008E03CF">
        <w:rPr>
          <w:rFonts w:ascii="Verdana" w:hAnsi="Verdana"/>
          <w:sz w:val="18"/>
          <w:szCs w:val="18"/>
          <w:lang w:val="fr-FR"/>
        </w:rPr>
        <w:t>: tous les jours de 10 h à 18 h</w:t>
      </w:r>
    </w:p>
    <w:p w14:paraId="07355317" w14:textId="77777777" w:rsidR="002C3004" w:rsidRPr="008E03CF" w:rsidRDefault="002C3004" w:rsidP="002C3004">
      <w:pPr>
        <w:spacing w:after="0" w:line="360" w:lineRule="auto"/>
        <w:rPr>
          <w:rFonts w:ascii="Verdana" w:hAnsi="Verdana"/>
          <w:b/>
          <w:sz w:val="16"/>
          <w:szCs w:val="16"/>
          <w:lang w:val="fr-FR"/>
        </w:rPr>
      </w:pPr>
    </w:p>
    <w:p w14:paraId="23C15BAB" w14:textId="77777777" w:rsidR="002C3004" w:rsidRPr="008E03CF" w:rsidRDefault="002C3004" w:rsidP="002C3004">
      <w:pPr>
        <w:spacing w:after="0" w:line="360" w:lineRule="auto"/>
        <w:rPr>
          <w:rFonts w:ascii="Verdana" w:hAnsi="Verdana" w:cs="Arial"/>
          <w:b/>
          <w:sz w:val="18"/>
          <w:szCs w:val="18"/>
          <w:lang w:val="fr-FR"/>
        </w:rPr>
      </w:pPr>
      <w:r w:rsidRPr="008E03CF">
        <w:rPr>
          <w:rFonts w:ascii="Verdana" w:hAnsi="Verdana"/>
          <w:b/>
          <w:sz w:val="18"/>
          <w:szCs w:val="18"/>
          <w:lang w:val="fr-FR"/>
        </w:rPr>
        <w:t xml:space="preserve">Heures d’ouverture spéciales pour Noël et le Nouvel An </w:t>
      </w:r>
    </w:p>
    <w:p w14:paraId="4BE67F72" w14:textId="4E9D8585" w:rsidR="002C3004"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Samedi 24 décembre 2022</w:t>
      </w:r>
      <w:r w:rsidR="00825C81" w:rsidRPr="008E03CF">
        <w:rPr>
          <w:rFonts w:ascii="Verdana" w:hAnsi="Verdana"/>
          <w:sz w:val="18"/>
          <w:szCs w:val="18"/>
          <w:lang w:val="fr-FR"/>
        </w:rPr>
        <w:t xml:space="preserve"> </w:t>
      </w:r>
      <w:r w:rsidRPr="008E03CF">
        <w:rPr>
          <w:rFonts w:ascii="Verdana" w:hAnsi="Verdana"/>
          <w:sz w:val="18"/>
          <w:szCs w:val="18"/>
          <w:lang w:val="fr-FR"/>
        </w:rPr>
        <w:t>: de 10 h à 16 h</w:t>
      </w:r>
    </w:p>
    <w:p w14:paraId="64B40776" w14:textId="0C182D77" w:rsidR="002C3004"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Dimanche 25 et lundi 26 décembre 2022</w:t>
      </w:r>
      <w:r w:rsidR="00825C81" w:rsidRPr="008E03CF">
        <w:rPr>
          <w:rFonts w:ascii="Verdana" w:hAnsi="Verdana"/>
          <w:sz w:val="18"/>
          <w:szCs w:val="18"/>
          <w:lang w:val="fr-FR"/>
        </w:rPr>
        <w:t xml:space="preserve"> </w:t>
      </w:r>
      <w:r w:rsidRPr="008E03CF">
        <w:rPr>
          <w:rFonts w:ascii="Verdana" w:hAnsi="Verdana"/>
          <w:sz w:val="18"/>
          <w:szCs w:val="18"/>
          <w:lang w:val="fr-FR"/>
        </w:rPr>
        <w:t>: fermé</w:t>
      </w:r>
    </w:p>
    <w:p w14:paraId="698F2BE8" w14:textId="1694E229" w:rsidR="002C3004"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Samedi 31 décembre 2022</w:t>
      </w:r>
      <w:r w:rsidR="00825C81" w:rsidRPr="008E03CF">
        <w:rPr>
          <w:rFonts w:ascii="Verdana" w:hAnsi="Verdana"/>
          <w:sz w:val="18"/>
          <w:szCs w:val="18"/>
          <w:lang w:val="fr-FR"/>
        </w:rPr>
        <w:t xml:space="preserve"> </w:t>
      </w:r>
      <w:r w:rsidRPr="008E03CF">
        <w:rPr>
          <w:rFonts w:ascii="Verdana" w:hAnsi="Verdana"/>
          <w:sz w:val="18"/>
          <w:szCs w:val="18"/>
          <w:lang w:val="fr-FR"/>
        </w:rPr>
        <w:t>: de 10 h à 16 h</w:t>
      </w:r>
    </w:p>
    <w:p w14:paraId="01B7448B" w14:textId="25BAE1E5" w:rsidR="00AB622E" w:rsidRPr="008E03CF" w:rsidRDefault="002C3004" w:rsidP="002C3004">
      <w:pPr>
        <w:spacing w:after="0" w:line="360" w:lineRule="auto"/>
        <w:rPr>
          <w:rFonts w:ascii="Verdana" w:hAnsi="Verdana"/>
          <w:sz w:val="18"/>
          <w:szCs w:val="18"/>
          <w:lang w:val="fr-FR"/>
        </w:rPr>
      </w:pPr>
      <w:r w:rsidRPr="008E03CF">
        <w:rPr>
          <w:rFonts w:ascii="Verdana" w:hAnsi="Verdana"/>
          <w:sz w:val="18"/>
          <w:szCs w:val="18"/>
          <w:lang w:val="fr-FR"/>
        </w:rPr>
        <w:t>Dimanche 1</w:t>
      </w:r>
      <w:r w:rsidRPr="008E03CF">
        <w:rPr>
          <w:rFonts w:ascii="Verdana" w:hAnsi="Verdana"/>
          <w:sz w:val="18"/>
          <w:szCs w:val="18"/>
          <w:vertAlign w:val="superscript"/>
          <w:lang w:val="fr-FR"/>
        </w:rPr>
        <w:t>er</w:t>
      </w:r>
      <w:r w:rsidRPr="008E03CF">
        <w:rPr>
          <w:rFonts w:ascii="Verdana" w:hAnsi="Verdana"/>
          <w:sz w:val="18"/>
          <w:szCs w:val="18"/>
          <w:lang w:val="fr-FR"/>
        </w:rPr>
        <w:t xml:space="preserve"> janvier </w:t>
      </w:r>
      <w:r w:rsidR="00825C81" w:rsidRPr="008E03CF">
        <w:rPr>
          <w:rFonts w:ascii="Verdana" w:hAnsi="Verdana"/>
          <w:sz w:val="18"/>
          <w:szCs w:val="18"/>
          <w:lang w:val="fr-FR"/>
        </w:rPr>
        <w:t>2023 :</w:t>
      </w:r>
      <w:r w:rsidRPr="008E03CF">
        <w:rPr>
          <w:rFonts w:ascii="Verdana" w:hAnsi="Verdana"/>
          <w:sz w:val="18"/>
          <w:szCs w:val="18"/>
          <w:lang w:val="fr-FR"/>
        </w:rPr>
        <w:t xml:space="preserve"> fermé</w:t>
      </w:r>
    </w:p>
    <w:sectPr w:rsidR="00AB622E" w:rsidRPr="008E03CF">
      <w:footerReference w:type="even"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0B8E5" w14:textId="77777777" w:rsidR="009C17AE" w:rsidRDefault="009C17AE" w:rsidP="00D85A83">
      <w:pPr>
        <w:spacing w:after="0" w:line="240" w:lineRule="auto"/>
      </w:pPr>
      <w:r>
        <w:separator/>
      </w:r>
    </w:p>
  </w:endnote>
  <w:endnote w:type="continuationSeparator" w:id="0">
    <w:p w14:paraId="2FBBA883" w14:textId="77777777" w:rsidR="009C17AE" w:rsidRDefault="009C17AE" w:rsidP="00D8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124682331"/>
      <w:docPartObj>
        <w:docPartGallery w:val="Page Numbers (Bottom of Page)"/>
        <w:docPartUnique/>
      </w:docPartObj>
    </w:sdtPr>
    <w:sdtEndPr>
      <w:rPr>
        <w:rStyle w:val="Seitenzahl"/>
      </w:rPr>
    </w:sdtEndPr>
    <w:sdtContent>
      <w:p w14:paraId="1AC28BB8" w14:textId="4F6D9F11" w:rsidR="0021665C" w:rsidRDefault="0021665C" w:rsidP="00FD436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8AE88CA" w14:textId="77777777" w:rsidR="0021665C" w:rsidRDefault="0021665C" w:rsidP="0021665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Verdana" w:hAnsi="Verdana"/>
        <w:color w:val="929292"/>
        <w:sz w:val="16"/>
        <w:szCs w:val="16"/>
      </w:rPr>
      <w:id w:val="2004000564"/>
      <w:docPartObj>
        <w:docPartGallery w:val="Page Numbers (Bottom of Page)"/>
        <w:docPartUnique/>
      </w:docPartObj>
    </w:sdtPr>
    <w:sdtEndPr>
      <w:rPr>
        <w:rStyle w:val="Seitenzahl"/>
        <w:sz w:val="15"/>
        <w:szCs w:val="15"/>
      </w:rPr>
    </w:sdtEndPr>
    <w:sdtContent>
      <w:p w14:paraId="3F30025C" w14:textId="2C2AFB03" w:rsidR="0021665C" w:rsidRPr="0083137F" w:rsidRDefault="0021665C" w:rsidP="00FD436A">
        <w:pPr>
          <w:pStyle w:val="Fuzeile"/>
          <w:framePr w:wrap="none" w:vAnchor="text" w:hAnchor="margin" w:xAlign="right" w:y="1"/>
          <w:rPr>
            <w:rStyle w:val="Seitenzahl"/>
            <w:rFonts w:ascii="Verdana" w:hAnsi="Verdana"/>
            <w:color w:val="929292"/>
            <w:sz w:val="16"/>
            <w:szCs w:val="16"/>
          </w:rPr>
        </w:pPr>
        <w:r w:rsidRPr="0083137F">
          <w:rPr>
            <w:rStyle w:val="Seitenzahl"/>
            <w:rFonts w:ascii="Verdana" w:hAnsi="Verdana"/>
            <w:color w:val="929292"/>
            <w:sz w:val="16"/>
            <w:szCs w:val="16"/>
          </w:rPr>
          <w:fldChar w:fldCharType="begin"/>
        </w:r>
        <w:r w:rsidRPr="0083137F">
          <w:rPr>
            <w:rStyle w:val="Seitenzahl"/>
            <w:rFonts w:ascii="Verdana" w:hAnsi="Verdana"/>
            <w:color w:val="929292"/>
            <w:sz w:val="16"/>
            <w:szCs w:val="16"/>
          </w:rPr>
          <w:instrText xml:space="preserve"> PAGE </w:instrText>
        </w:r>
        <w:r w:rsidRPr="0083137F">
          <w:rPr>
            <w:rStyle w:val="Seitenzahl"/>
            <w:rFonts w:ascii="Verdana" w:hAnsi="Verdana"/>
            <w:color w:val="929292"/>
            <w:sz w:val="16"/>
            <w:szCs w:val="16"/>
          </w:rPr>
          <w:fldChar w:fldCharType="separate"/>
        </w:r>
        <w:r w:rsidRPr="0083137F">
          <w:rPr>
            <w:rStyle w:val="Seitenzahl"/>
            <w:rFonts w:ascii="Verdana" w:hAnsi="Verdana"/>
            <w:noProof/>
            <w:color w:val="929292"/>
            <w:sz w:val="16"/>
            <w:szCs w:val="16"/>
          </w:rPr>
          <w:t>3</w:t>
        </w:r>
        <w:r w:rsidRPr="0083137F">
          <w:rPr>
            <w:rStyle w:val="Seitenzahl"/>
            <w:rFonts w:ascii="Verdana" w:hAnsi="Verdana"/>
            <w:color w:val="929292"/>
            <w:sz w:val="16"/>
            <w:szCs w:val="16"/>
          </w:rPr>
          <w:fldChar w:fldCharType="end"/>
        </w:r>
      </w:p>
    </w:sdtContent>
  </w:sdt>
  <w:p w14:paraId="5185BB30" w14:textId="77777777" w:rsidR="00D85A83" w:rsidRPr="007E3B2C" w:rsidRDefault="00D85A83" w:rsidP="00D85A8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26AFEC6" w14:textId="77777777" w:rsidR="00D85A83" w:rsidRPr="007E3B2C" w:rsidRDefault="00D85A8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A2F3C" w14:textId="77777777" w:rsidR="009C17AE" w:rsidRDefault="009C17AE" w:rsidP="00D85A83">
      <w:pPr>
        <w:spacing w:after="0" w:line="240" w:lineRule="auto"/>
      </w:pPr>
      <w:r>
        <w:separator/>
      </w:r>
    </w:p>
  </w:footnote>
  <w:footnote w:type="continuationSeparator" w:id="0">
    <w:p w14:paraId="3E73B3D7" w14:textId="77777777" w:rsidR="009C17AE" w:rsidRDefault="009C17AE" w:rsidP="00D85A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E16"/>
    <w:rsid w:val="00043581"/>
    <w:rsid w:val="00055CB7"/>
    <w:rsid w:val="00057763"/>
    <w:rsid w:val="0009060F"/>
    <w:rsid w:val="000F0E16"/>
    <w:rsid w:val="001001B2"/>
    <w:rsid w:val="00103210"/>
    <w:rsid w:val="0014668D"/>
    <w:rsid w:val="00193002"/>
    <w:rsid w:val="001A3CB1"/>
    <w:rsid w:val="001A450E"/>
    <w:rsid w:val="001A53DA"/>
    <w:rsid w:val="0021665C"/>
    <w:rsid w:val="0029091F"/>
    <w:rsid w:val="002C3004"/>
    <w:rsid w:val="00305CEB"/>
    <w:rsid w:val="003151C3"/>
    <w:rsid w:val="00394E15"/>
    <w:rsid w:val="003D40FB"/>
    <w:rsid w:val="003E368D"/>
    <w:rsid w:val="00431724"/>
    <w:rsid w:val="00450415"/>
    <w:rsid w:val="00514FCA"/>
    <w:rsid w:val="005525A8"/>
    <w:rsid w:val="00611920"/>
    <w:rsid w:val="00666D64"/>
    <w:rsid w:val="006F087D"/>
    <w:rsid w:val="007023B6"/>
    <w:rsid w:val="00711B15"/>
    <w:rsid w:val="00792FAA"/>
    <w:rsid w:val="007E3B2C"/>
    <w:rsid w:val="00825C81"/>
    <w:rsid w:val="0083137F"/>
    <w:rsid w:val="00842855"/>
    <w:rsid w:val="00852665"/>
    <w:rsid w:val="008E03CF"/>
    <w:rsid w:val="00917D04"/>
    <w:rsid w:val="009707E8"/>
    <w:rsid w:val="0098389D"/>
    <w:rsid w:val="00992CE6"/>
    <w:rsid w:val="009C17AE"/>
    <w:rsid w:val="009C4663"/>
    <w:rsid w:val="009D3796"/>
    <w:rsid w:val="00A10DE9"/>
    <w:rsid w:val="00A13447"/>
    <w:rsid w:val="00A210A2"/>
    <w:rsid w:val="00A70E53"/>
    <w:rsid w:val="00AB4A6D"/>
    <w:rsid w:val="00AB622E"/>
    <w:rsid w:val="00AD4803"/>
    <w:rsid w:val="00B51D70"/>
    <w:rsid w:val="00B76AF4"/>
    <w:rsid w:val="00BA33A3"/>
    <w:rsid w:val="00C02875"/>
    <w:rsid w:val="00C21D62"/>
    <w:rsid w:val="00C43DEB"/>
    <w:rsid w:val="00C577D3"/>
    <w:rsid w:val="00D04494"/>
    <w:rsid w:val="00D12D99"/>
    <w:rsid w:val="00D47796"/>
    <w:rsid w:val="00D54DD4"/>
    <w:rsid w:val="00D85A83"/>
    <w:rsid w:val="00DD67E8"/>
    <w:rsid w:val="00E11498"/>
    <w:rsid w:val="00E37FC7"/>
    <w:rsid w:val="00E66394"/>
    <w:rsid w:val="00E75D50"/>
    <w:rsid w:val="00EA1016"/>
    <w:rsid w:val="00EC2B23"/>
    <w:rsid w:val="00EC344D"/>
    <w:rsid w:val="00F12BD8"/>
    <w:rsid w:val="00F51BD5"/>
    <w:rsid w:val="00F86F00"/>
    <w:rsid w:val="00FB356F"/>
    <w:rsid w:val="00FF1324"/>
    <w:rsid w:val="00FF140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ADCD"/>
  <w15:chartTrackingRefBased/>
  <w15:docId w15:val="{C9096CAC-42BB-4035-AA2C-4DE56739C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D480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D4803"/>
    <w:rPr>
      <w:color w:val="0563C1" w:themeColor="hyperlink"/>
      <w:u w:val="single"/>
    </w:rPr>
  </w:style>
  <w:style w:type="paragraph" w:styleId="Kopfzeile">
    <w:name w:val="header"/>
    <w:basedOn w:val="Standard"/>
    <w:link w:val="KopfzeileZchn"/>
    <w:uiPriority w:val="99"/>
    <w:unhideWhenUsed/>
    <w:rsid w:val="00D85A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85A83"/>
  </w:style>
  <w:style w:type="paragraph" w:styleId="Fuzeile">
    <w:name w:val="footer"/>
    <w:basedOn w:val="Standard"/>
    <w:link w:val="FuzeileZchn"/>
    <w:uiPriority w:val="99"/>
    <w:unhideWhenUsed/>
    <w:rsid w:val="00D85A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85A83"/>
  </w:style>
  <w:style w:type="paragraph" w:customStyle="1" w:styleId="Default">
    <w:name w:val="Default"/>
    <w:rsid w:val="00D85A83"/>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unhideWhenUsed/>
    <w:rsid w:val="00666D64"/>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Seitenzahl">
    <w:name w:val="page number"/>
    <w:basedOn w:val="Absatz-Standardschriftart"/>
    <w:uiPriority w:val="99"/>
    <w:semiHidden/>
    <w:unhideWhenUsed/>
    <w:rsid w:val="0021665C"/>
  </w:style>
  <w:style w:type="character" w:styleId="NichtaufgelsteErwhnung">
    <w:name w:val="Unresolved Mention"/>
    <w:basedOn w:val="Absatz-Standardschriftart"/>
    <w:uiPriority w:val="99"/>
    <w:semiHidden/>
    <w:unhideWhenUsed/>
    <w:rsid w:val="00057763"/>
    <w:rPr>
      <w:color w:val="605E5C"/>
      <w:shd w:val="clear" w:color="auto" w:fill="E1DFDD"/>
    </w:rPr>
  </w:style>
  <w:style w:type="character" w:styleId="BesuchterLink">
    <w:name w:val="FollowedHyperlink"/>
    <w:basedOn w:val="Absatz-Standardschriftart"/>
    <w:uiPriority w:val="99"/>
    <w:semiHidden/>
    <w:unhideWhenUsed/>
    <w:rsid w:val="00394E15"/>
    <w:rPr>
      <w:color w:val="954F72" w:themeColor="followedHyperlink"/>
      <w:u w:val="single"/>
    </w:rPr>
  </w:style>
  <w:style w:type="character" w:styleId="Fett">
    <w:name w:val="Strong"/>
    <w:basedOn w:val="Absatz-Standardschriftart"/>
    <w:uiPriority w:val="22"/>
    <w:qFormat/>
    <w:rsid w:val="00D54D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108474">
      <w:bodyDiv w:val="1"/>
      <w:marLeft w:val="0"/>
      <w:marRight w:val="0"/>
      <w:marTop w:val="0"/>
      <w:marBottom w:val="0"/>
      <w:divBdr>
        <w:top w:val="none" w:sz="0" w:space="0" w:color="auto"/>
        <w:left w:val="none" w:sz="0" w:space="0" w:color="auto"/>
        <w:bottom w:val="none" w:sz="0" w:space="0" w:color="auto"/>
        <w:right w:val="none" w:sz="0" w:space="0" w:color="auto"/>
      </w:divBdr>
      <w:divsChild>
        <w:div w:id="142284070">
          <w:marLeft w:val="0"/>
          <w:marRight w:val="0"/>
          <w:marTop w:val="0"/>
          <w:marBottom w:val="0"/>
          <w:divBdr>
            <w:top w:val="none" w:sz="0" w:space="0" w:color="auto"/>
            <w:left w:val="none" w:sz="0" w:space="0" w:color="auto"/>
            <w:bottom w:val="none" w:sz="0" w:space="0" w:color="auto"/>
            <w:right w:val="none" w:sz="0" w:space="0" w:color="auto"/>
          </w:divBdr>
          <w:divsChild>
            <w:div w:id="8870315">
              <w:marLeft w:val="0"/>
              <w:marRight w:val="0"/>
              <w:marTop w:val="0"/>
              <w:marBottom w:val="0"/>
              <w:divBdr>
                <w:top w:val="single" w:sz="6" w:space="0" w:color="B3B3B3"/>
                <w:left w:val="none" w:sz="0" w:space="0" w:color="auto"/>
                <w:bottom w:val="none" w:sz="0" w:space="0" w:color="auto"/>
                <w:right w:val="none" w:sz="0" w:space="0" w:color="auto"/>
              </w:divBdr>
            </w:div>
          </w:divsChild>
        </w:div>
        <w:div w:id="1841119086">
          <w:marLeft w:val="0"/>
          <w:marRight w:val="0"/>
          <w:marTop w:val="0"/>
          <w:marBottom w:val="0"/>
          <w:divBdr>
            <w:top w:val="none" w:sz="0" w:space="0" w:color="auto"/>
            <w:left w:val="none" w:sz="0" w:space="0" w:color="auto"/>
            <w:bottom w:val="none" w:sz="0" w:space="0" w:color="auto"/>
            <w:right w:val="none" w:sz="0" w:space="0" w:color="auto"/>
          </w:divBdr>
          <w:divsChild>
            <w:div w:id="1472408725">
              <w:marLeft w:val="0"/>
              <w:marRight w:val="0"/>
              <w:marTop w:val="0"/>
              <w:marBottom w:val="0"/>
              <w:divBdr>
                <w:top w:val="single" w:sz="6" w:space="0" w:color="B3B3B3"/>
                <w:left w:val="none" w:sz="0" w:space="0" w:color="auto"/>
                <w:bottom w:val="none" w:sz="0" w:space="0" w:color="auto"/>
                <w:right w:val="none" w:sz="0" w:space="0" w:color="auto"/>
              </w:divBdr>
            </w:div>
          </w:divsChild>
        </w:div>
        <w:div w:id="1284462719">
          <w:marLeft w:val="0"/>
          <w:marRight w:val="0"/>
          <w:marTop w:val="0"/>
          <w:marBottom w:val="0"/>
          <w:divBdr>
            <w:top w:val="none" w:sz="0" w:space="0" w:color="auto"/>
            <w:left w:val="none" w:sz="0" w:space="0" w:color="auto"/>
            <w:bottom w:val="none" w:sz="0" w:space="0" w:color="auto"/>
            <w:right w:val="none" w:sz="0" w:space="0" w:color="auto"/>
          </w:divBdr>
          <w:divsChild>
            <w:div w:id="82410353">
              <w:marLeft w:val="0"/>
              <w:marRight w:val="0"/>
              <w:marTop w:val="0"/>
              <w:marBottom w:val="0"/>
              <w:divBdr>
                <w:top w:val="single" w:sz="6" w:space="0" w:color="B3B3B3"/>
                <w:left w:val="none" w:sz="0" w:space="0" w:color="auto"/>
                <w:bottom w:val="none" w:sz="0" w:space="0" w:color="auto"/>
                <w:right w:val="none" w:sz="0" w:space="0" w:color="auto"/>
              </w:divBdr>
            </w:div>
          </w:divsChild>
        </w:div>
        <w:div w:id="1380321604">
          <w:marLeft w:val="0"/>
          <w:marRight w:val="0"/>
          <w:marTop w:val="0"/>
          <w:marBottom w:val="0"/>
          <w:divBdr>
            <w:top w:val="none" w:sz="0" w:space="0" w:color="auto"/>
            <w:left w:val="none" w:sz="0" w:space="0" w:color="auto"/>
            <w:bottom w:val="none" w:sz="0" w:space="0" w:color="auto"/>
            <w:right w:val="none" w:sz="0" w:space="0" w:color="auto"/>
          </w:divBdr>
          <w:divsChild>
            <w:div w:id="690109550">
              <w:marLeft w:val="0"/>
              <w:marRight w:val="0"/>
              <w:marTop w:val="0"/>
              <w:marBottom w:val="0"/>
              <w:divBdr>
                <w:top w:val="single" w:sz="6" w:space="0" w:color="B3B3B3"/>
                <w:left w:val="none" w:sz="0" w:space="0" w:color="auto"/>
                <w:bottom w:val="none" w:sz="0" w:space="0" w:color="auto"/>
                <w:right w:val="none" w:sz="0" w:space="0" w:color="auto"/>
              </w:divBdr>
            </w:div>
          </w:divsChild>
        </w:div>
        <w:div w:id="2074423627">
          <w:marLeft w:val="0"/>
          <w:marRight w:val="0"/>
          <w:marTop w:val="0"/>
          <w:marBottom w:val="0"/>
          <w:divBdr>
            <w:top w:val="none" w:sz="0" w:space="0" w:color="auto"/>
            <w:left w:val="none" w:sz="0" w:space="0" w:color="auto"/>
            <w:bottom w:val="none" w:sz="0" w:space="0" w:color="auto"/>
            <w:right w:val="none" w:sz="0" w:space="0" w:color="auto"/>
          </w:divBdr>
          <w:divsChild>
            <w:div w:id="205681729">
              <w:marLeft w:val="0"/>
              <w:marRight w:val="0"/>
              <w:marTop w:val="0"/>
              <w:marBottom w:val="0"/>
              <w:divBdr>
                <w:top w:val="single" w:sz="6" w:space="0" w:color="B3B3B3"/>
                <w:left w:val="none" w:sz="0" w:space="0" w:color="auto"/>
                <w:bottom w:val="none" w:sz="0" w:space="0" w:color="auto"/>
                <w:right w:val="none" w:sz="0" w:space="0" w:color="auto"/>
              </w:divBdr>
            </w:div>
          </w:divsChild>
        </w:div>
      </w:divsChild>
    </w:div>
    <w:div w:id="81672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ws@swm-basel.c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fefferle@swm-basel.ch?subject=Demande%20des%20m&#233;dias%20-%20des%20sapins%20qui%20ont%20du%20chien%20%2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swmb.muse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3415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Melanie Pfefferle</cp:lastModifiedBy>
  <cp:revision>7</cp:revision>
  <cp:lastPrinted>2022-10-13T07:08:00Z</cp:lastPrinted>
  <dcterms:created xsi:type="dcterms:W3CDTF">2022-10-11T15:18:00Z</dcterms:created>
  <dcterms:modified xsi:type="dcterms:W3CDTF">2022-10-17T08:38:00Z</dcterms:modified>
</cp:coreProperties>
</file>